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5918"/>
      </w:tblGrid>
      <w:tr w:rsidR="00A661F6" w:rsidRPr="00A661F6" w14:paraId="3222AEC8" w14:textId="77777777" w:rsidTr="00AE3AA4">
        <w:tc>
          <w:tcPr>
            <w:tcW w:w="1814" w:type="pct"/>
          </w:tcPr>
          <w:p w14:paraId="78848130" w14:textId="20277FCF" w:rsidR="000A620A" w:rsidRPr="00A661F6" w:rsidRDefault="000A620A" w:rsidP="00531FD4">
            <w:pPr>
              <w:spacing w:after="0" w:line="240" w:lineRule="auto"/>
              <w:jc w:val="center"/>
              <w:rPr>
                <w:rFonts w:cs="Times New Roman"/>
                <w:b/>
                <w:sz w:val="27"/>
                <w:szCs w:val="27"/>
                <w:lang w:val="vi-VN"/>
              </w:rPr>
            </w:pPr>
            <w:bookmarkStart w:id="0" w:name="_GoBack"/>
            <w:bookmarkEnd w:id="0"/>
            <w:r w:rsidRPr="00A661F6">
              <w:rPr>
                <w:rFonts w:cs="Times New Roman"/>
                <w:b/>
                <w:sz w:val="27"/>
                <w:szCs w:val="27"/>
              </w:rPr>
              <w:t>HỘI ĐỒNG NHÂN DÂN</w:t>
            </w:r>
            <w:r w:rsidRPr="00A661F6">
              <w:rPr>
                <w:rFonts w:cs="Times New Roman"/>
                <w:b/>
                <w:sz w:val="27"/>
                <w:szCs w:val="27"/>
              </w:rPr>
              <w:br/>
            </w:r>
            <w:r w:rsidR="000E2F67">
              <w:rPr>
                <w:rFonts w:cs="Times New Roman"/>
                <w:b/>
                <w:sz w:val="27"/>
                <w:szCs w:val="27"/>
              </w:rPr>
              <w:t>HUYỆN NGHI XUÂN</w:t>
            </w:r>
          </w:p>
          <w:p w14:paraId="0E5D0B1F" w14:textId="77777777" w:rsidR="000A620A" w:rsidRPr="00A661F6" w:rsidRDefault="004272BA" w:rsidP="00531FD4">
            <w:pPr>
              <w:spacing w:after="0" w:line="240" w:lineRule="auto"/>
              <w:jc w:val="center"/>
              <w:rPr>
                <w:rFonts w:cs="Times New Roman"/>
                <w:b/>
                <w:sz w:val="27"/>
                <w:szCs w:val="27"/>
                <w:lang w:val="vi-VN"/>
              </w:rPr>
            </w:pPr>
            <w:r w:rsidRPr="00A661F6">
              <w:rPr>
                <w:rFonts w:cs="Times New Roman"/>
                <w:b/>
                <w:noProof/>
                <w:sz w:val="27"/>
                <w:szCs w:val="27"/>
              </w:rPr>
              <mc:AlternateContent>
                <mc:Choice Requires="wps">
                  <w:drawing>
                    <wp:anchor distT="0" distB="0" distL="114300" distR="114300" simplePos="0" relativeHeight="251659264" behindDoc="0" locked="0" layoutInCell="1" allowOverlap="1" wp14:anchorId="4092FDC8" wp14:editId="621EAF5B">
                      <wp:simplePos x="0" y="0"/>
                      <wp:positionH relativeFrom="column">
                        <wp:posOffset>539750</wp:posOffset>
                      </wp:positionH>
                      <wp:positionV relativeFrom="paragraph">
                        <wp:posOffset>32385</wp:posOffset>
                      </wp:positionV>
                      <wp:extent cx="93600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A9E33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2.55pt" to="11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67swEAALYDAAAOAAAAZHJzL2Uyb0RvYy54bWysU02P0zAQvSPxHyzfadJFWkHUdA9dwQVB&#10;xcIP8DrjxsL2WGPTpP+esdtm0YIQQlwcf7w3M+/NZHM3eyeOQMli6OV61UoBQeNgw6GXX7+8e/VG&#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" strokecolor="black [3040]"/>
                  </w:pict>
                </mc:Fallback>
              </mc:AlternateContent>
            </w:r>
          </w:p>
        </w:tc>
        <w:tc>
          <w:tcPr>
            <w:tcW w:w="3186" w:type="pct"/>
          </w:tcPr>
          <w:p w14:paraId="22806155" w14:textId="77777777" w:rsidR="000A620A" w:rsidRPr="00A661F6" w:rsidRDefault="000A620A" w:rsidP="00531FD4">
            <w:pPr>
              <w:spacing w:after="0" w:line="240" w:lineRule="auto"/>
              <w:jc w:val="center"/>
              <w:rPr>
                <w:rFonts w:cs="Times New Roman"/>
                <w:b/>
                <w:sz w:val="27"/>
                <w:szCs w:val="27"/>
                <w:lang w:val="vi-VN"/>
              </w:rPr>
            </w:pPr>
            <w:r w:rsidRPr="00A661F6">
              <w:rPr>
                <w:rFonts w:cs="Times New Roman"/>
                <w:b/>
                <w:noProof/>
                <w:sz w:val="27"/>
                <w:szCs w:val="27"/>
              </w:rPr>
              <mc:AlternateContent>
                <mc:Choice Requires="wps">
                  <w:drawing>
                    <wp:anchor distT="0" distB="0" distL="114300" distR="114300" simplePos="0" relativeHeight="251660288" behindDoc="0" locked="0" layoutInCell="1" allowOverlap="1" wp14:anchorId="4E3A1DC2" wp14:editId="2694844E">
                      <wp:simplePos x="0" y="0"/>
                      <wp:positionH relativeFrom="column">
                        <wp:posOffset>889635</wp:posOffset>
                      </wp:positionH>
                      <wp:positionV relativeFrom="paragraph">
                        <wp:posOffset>419100</wp:posOffset>
                      </wp:positionV>
                      <wp:extent cx="176400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7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757F38"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33pt" to="208.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" strokecolor="black [3040]"/>
                  </w:pict>
                </mc:Fallback>
              </mc:AlternateContent>
            </w:r>
            <w:r w:rsidRPr="00A661F6">
              <w:rPr>
                <w:rFonts w:cs="Times New Roman"/>
                <w:b/>
                <w:sz w:val="27"/>
                <w:szCs w:val="27"/>
                <w:lang w:val="vi-VN"/>
              </w:rPr>
              <w:t>CỘNG HÒA XÃ HỘI CHỦ NGHĨA VIỆT NAM</w:t>
            </w:r>
            <w:r w:rsidRPr="00A661F6">
              <w:rPr>
                <w:rFonts w:cs="Times New Roman"/>
                <w:b/>
                <w:sz w:val="27"/>
                <w:szCs w:val="27"/>
                <w:lang w:val="vi-VN"/>
              </w:rPr>
              <w:br/>
              <w:t>Độc lập - Tự do - Hạnh phúc</w:t>
            </w:r>
          </w:p>
        </w:tc>
      </w:tr>
      <w:tr w:rsidR="00A661F6" w:rsidRPr="00A661F6" w14:paraId="4CF4AA3B" w14:textId="77777777" w:rsidTr="00AE3AA4">
        <w:tc>
          <w:tcPr>
            <w:tcW w:w="1814" w:type="pct"/>
          </w:tcPr>
          <w:p w14:paraId="7797EB45" w14:textId="183246D7" w:rsidR="000A620A" w:rsidRPr="00A661F6" w:rsidRDefault="000A620A" w:rsidP="00F44A78">
            <w:pPr>
              <w:spacing w:after="0" w:line="240" w:lineRule="auto"/>
              <w:jc w:val="center"/>
              <w:rPr>
                <w:rFonts w:cs="Times New Roman"/>
                <w:b/>
                <w:sz w:val="26"/>
                <w:szCs w:val="26"/>
                <w:lang w:val="vi-VN"/>
              </w:rPr>
            </w:pPr>
            <w:r w:rsidRPr="000E2F67">
              <w:rPr>
                <w:rFonts w:cs="Times New Roman"/>
                <w:szCs w:val="26"/>
                <w:lang w:val="vi-VN"/>
              </w:rPr>
              <w:t>Số:</w:t>
            </w:r>
            <w:r w:rsidR="00360E21" w:rsidRPr="000E2F67">
              <w:rPr>
                <w:rFonts w:cs="Times New Roman"/>
                <w:szCs w:val="26"/>
                <w:lang w:val="vi-VN"/>
              </w:rPr>
              <w:t xml:space="preserve"> </w:t>
            </w:r>
            <w:r w:rsidR="00024EF2" w:rsidRPr="000E2F67">
              <w:rPr>
                <w:rFonts w:cs="Times New Roman"/>
                <w:szCs w:val="26"/>
              </w:rPr>
              <w:t xml:space="preserve"> </w:t>
            </w:r>
            <w:r w:rsidR="00F44A78" w:rsidRPr="000E2F67">
              <w:rPr>
                <w:rFonts w:cs="Times New Roman"/>
                <w:szCs w:val="26"/>
              </w:rPr>
              <w:t xml:space="preserve">        </w:t>
            </w:r>
            <w:r w:rsidR="00BE460E" w:rsidRPr="000E2F67">
              <w:rPr>
                <w:rFonts w:cs="Times New Roman"/>
                <w:szCs w:val="26"/>
                <w:lang w:val="vi-VN"/>
              </w:rPr>
              <w:t>/NQ-HĐND</w:t>
            </w:r>
          </w:p>
        </w:tc>
        <w:tc>
          <w:tcPr>
            <w:tcW w:w="3186" w:type="pct"/>
          </w:tcPr>
          <w:p w14:paraId="1A29B440" w14:textId="720E4E6B" w:rsidR="000A620A" w:rsidRPr="00A661F6" w:rsidRDefault="00505D33" w:rsidP="000E2F67">
            <w:pPr>
              <w:spacing w:after="0" w:line="240" w:lineRule="auto"/>
              <w:jc w:val="center"/>
              <w:rPr>
                <w:rFonts w:cs="Times New Roman"/>
                <w:i/>
                <w:sz w:val="26"/>
                <w:szCs w:val="26"/>
              </w:rPr>
            </w:pPr>
            <w:r w:rsidRPr="00A661F6">
              <w:rPr>
                <w:rFonts w:cs="Times New Roman"/>
                <w:i/>
                <w:sz w:val="26"/>
                <w:szCs w:val="26"/>
                <w:lang w:val="vi-VN"/>
              </w:rPr>
              <w:t xml:space="preserve"> </w:t>
            </w:r>
            <w:r w:rsidR="00D0076F" w:rsidRPr="00A661F6">
              <w:rPr>
                <w:rFonts w:cs="Times New Roman"/>
                <w:i/>
                <w:sz w:val="26"/>
                <w:szCs w:val="26"/>
              </w:rPr>
              <w:t xml:space="preserve">  </w:t>
            </w:r>
            <w:r w:rsidR="000E2F67">
              <w:rPr>
                <w:rFonts w:cs="Times New Roman"/>
                <w:i/>
                <w:szCs w:val="26"/>
              </w:rPr>
              <w:t>Nghi Xuân</w:t>
            </w:r>
            <w:r w:rsidR="000A620A" w:rsidRPr="000E2F67">
              <w:rPr>
                <w:rFonts w:cs="Times New Roman"/>
                <w:i/>
                <w:szCs w:val="26"/>
                <w:lang w:val="vi-VN"/>
              </w:rPr>
              <w:t xml:space="preserve">, ngày </w:t>
            </w:r>
            <w:r w:rsidR="00024EF2" w:rsidRPr="000E2F67">
              <w:rPr>
                <w:rFonts w:cs="Times New Roman"/>
                <w:i/>
                <w:szCs w:val="26"/>
              </w:rPr>
              <w:t xml:space="preserve"> </w:t>
            </w:r>
            <w:r w:rsidR="00F44A78" w:rsidRPr="000E2F67">
              <w:rPr>
                <w:rFonts w:cs="Times New Roman"/>
                <w:i/>
                <w:szCs w:val="26"/>
              </w:rPr>
              <w:t xml:space="preserve">     </w:t>
            </w:r>
            <w:r w:rsidR="006925C5" w:rsidRPr="000E2F67">
              <w:rPr>
                <w:rFonts w:cs="Times New Roman"/>
                <w:i/>
                <w:szCs w:val="26"/>
              </w:rPr>
              <w:t xml:space="preserve"> </w:t>
            </w:r>
            <w:r w:rsidR="000A620A" w:rsidRPr="000E2F67">
              <w:rPr>
                <w:rFonts w:cs="Times New Roman"/>
                <w:i/>
                <w:szCs w:val="26"/>
                <w:lang w:val="vi-VN"/>
              </w:rPr>
              <w:t>tháng 12 năm 20</w:t>
            </w:r>
            <w:r w:rsidR="00024EF2" w:rsidRPr="000E2F67">
              <w:rPr>
                <w:rFonts w:cs="Times New Roman"/>
                <w:i/>
                <w:szCs w:val="26"/>
              </w:rPr>
              <w:t>2</w:t>
            </w:r>
            <w:r w:rsidR="00BF10D0" w:rsidRPr="000E2F67">
              <w:rPr>
                <w:rFonts w:cs="Times New Roman"/>
                <w:i/>
                <w:szCs w:val="26"/>
              </w:rPr>
              <w:t>2</w:t>
            </w:r>
          </w:p>
        </w:tc>
      </w:tr>
    </w:tbl>
    <w:p w14:paraId="61336F00" w14:textId="5A72D0F6" w:rsidR="000A620A" w:rsidRPr="00A661F6" w:rsidRDefault="000E2F67" w:rsidP="00531FD4">
      <w:pPr>
        <w:spacing w:after="0" w:line="240" w:lineRule="auto"/>
        <w:rPr>
          <w:rFonts w:cs="Times New Roman"/>
          <w:lang w:val="vi-VN"/>
        </w:rPr>
      </w:pPr>
      <w:r>
        <w:rPr>
          <w:rFonts w:cs="Times New Roman"/>
          <w:noProof/>
        </w:rPr>
        <mc:AlternateContent>
          <mc:Choice Requires="wps">
            <w:drawing>
              <wp:anchor distT="0" distB="0" distL="114300" distR="114300" simplePos="0" relativeHeight="251662336" behindDoc="0" locked="0" layoutInCell="1" allowOverlap="1" wp14:anchorId="01C76269" wp14:editId="01B8B172">
                <wp:simplePos x="0" y="0"/>
                <wp:positionH relativeFrom="column">
                  <wp:posOffset>81915</wp:posOffset>
                </wp:positionH>
                <wp:positionV relativeFrom="paragraph">
                  <wp:posOffset>84455</wp:posOffset>
                </wp:positionV>
                <wp:extent cx="1362075" cy="4572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620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9BA88C" w14:textId="70A2A245" w:rsidR="000E2F67" w:rsidRPr="000E2F67" w:rsidRDefault="000E2F67" w:rsidP="000E2F67">
                            <w:pPr>
                              <w:jc w:val="center"/>
                              <w:rPr>
                                <w:b/>
                              </w:rPr>
                            </w:pPr>
                            <w:r w:rsidRPr="000E2F67">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C76269" id="Rectangle 5" o:spid="_x0000_s1026" style="position:absolute;left:0;text-align:left;margin-left:6.45pt;margin-top:6.65pt;width:107.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" fillcolor="white [3201]" strokecolor="#f79646 [3209]" strokeweight="2pt">
                <v:textbox>
                  <w:txbxContent>
                    <w:p w14:paraId="1D9BA88C" w14:textId="70A2A245" w:rsidR="000E2F67" w:rsidRPr="000E2F67" w:rsidRDefault="000E2F67" w:rsidP="000E2F67">
                      <w:pPr>
                        <w:jc w:val="center"/>
                        <w:rPr>
                          <w:b/>
                        </w:rPr>
                      </w:pPr>
                      <w:r w:rsidRPr="000E2F67">
                        <w:rPr>
                          <w:b/>
                        </w:rPr>
                        <w:t>DỰ THẢO</w:t>
                      </w:r>
                    </w:p>
                  </w:txbxContent>
                </v:textbox>
              </v:rect>
            </w:pict>
          </mc:Fallback>
        </mc:AlternateContent>
      </w:r>
    </w:p>
    <w:p w14:paraId="0D363D7A" w14:textId="77777777" w:rsidR="000A620A" w:rsidRPr="00A661F6" w:rsidRDefault="000A620A" w:rsidP="00531FD4">
      <w:pPr>
        <w:spacing w:after="0" w:line="240" w:lineRule="auto"/>
        <w:jc w:val="center"/>
        <w:rPr>
          <w:rFonts w:cs="Times New Roman"/>
          <w:b/>
          <w:sz w:val="2"/>
          <w:lang w:val="vi-VN"/>
        </w:rPr>
      </w:pPr>
    </w:p>
    <w:p w14:paraId="74E12910" w14:textId="15DA4595" w:rsidR="006925C5" w:rsidRPr="00A661F6" w:rsidRDefault="006925C5" w:rsidP="00531FD4">
      <w:pPr>
        <w:spacing w:after="0" w:line="240" w:lineRule="auto"/>
        <w:jc w:val="center"/>
        <w:rPr>
          <w:rFonts w:cs="Times New Roman"/>
          <w:b/>
        </w:rPr>
      </w:pPr>
    </w:p>
    <w:p w14:paraId="7CF15068" w14:textId="77777777" w:rsidR="00AB24FB" w:rsidRPr="00A661F6" w:rsidRDefault="000A620A" w:rsidP="00531FD4">
      <w:pPr>
        <w:spacing w:after="0" w:line="240" w:lineRule="auto"/>
        <w:jc w:val="center"/>
        <w:rPr>
          <w:rFonts w:cs="Times New Roman"/>
          <w:b/>
          <w:lang w:val="vi-VN"/>
        </w:rPr>
      </w:pPr>
      <w:r w:rsidRPr="00A661F6">
        <w:rPr>
          <w:rFonts w:cs="Times New Roman"/>
          <w:b/>
          <w:lang w:val="vi-VN"/>
        </w:rPr>
        <w:t>NGHỊ QUYẾT</w:t>
      </w:r>
    </w:p>
    <w:p w14:paraId="50A6A0E3" w14:textId="4CB414A3" w:rsidR="001D7617" w:rsidRPr="00A661F6" w:rsidRDefault="00E2636F" w:rsidP="00DC0421">
      <w:pPr>
        <w:spacing w:after="0" w:line="240" w:lineRule="auto"/>
        <w:jc w:val="center"/>
        <w:rPr>
          <w:rFonts w:cs="Times New Roman"/>
          <w:b/>
        </w:rPr>
      </w:pPr>
      <w:r w:rsidRPr="00A661F6">
        <w:rPr>
          <w:rFonts w:cs="Times New Roman"/>
          <w:b/>
        </w:rPr>
        <w:t>Phân bổ và g</w:t>
      </w:r>
      <w:r w:rsidR="003D1CB0" w:rsidRPr="00A661F6">
        <w:rPr>
          <w:rFonts w:cs="Times New Roman"/>
          <w:b/>
        </w:rPr>
        <w:t>iao d</w:t>
      </w:r>
      <w:r w:rsidR="001F1397" w:rsidRPr="00A661F6">
        <w:rPr>
          <w:rFonts w:cs="Times New Roman"/>
          <w:b/>
          <w:lang w:val="vi-VN"/>
        </w:rPr>
        <w:t>ự toán thu</w:t>
      </w:r>
      <w:r w:rsidR="004F4FB3" w:rsidRPr="00A661F6">
        <w:rPr>
          <w:rFonts w:cs="Times New Roman"/>
          <w:b/>
          <w:lang w:val="vi-VN"/>
        </w:rPr>
        <w:t>,</w:t>
      </w:r>
      <w:r w:rsidR="001F1397" w:rsidRPr="00A661F6">
        <w:rPr>
          <w:rFonts w:cs="Times New Roman"/>
          <w:b/>
          <w:lang w:val="vi-VN"/>
        </w:rPr>
        <w:t xml:space="preserve"> chi </w:t>
      </w:r>
      <w:r w:rsidR="00FF1CD6" w:rsidRPr="00A661F6">
        <w:rPr>
          <w:rFonts w:cs="Times New Roman"/>
          <w:b/>
          <w:lang w:val="vi-VN"/>
        </w:rPr>
        <w:t xml:space="preserve">ngân sách </w:t>
      </w:r>
      <w:r w:rsidR="00D92505" w:rsidRPr="00A661F6">
        <w:rPr>
          <w:rFonts w:cs="Times New Roman"/>
          <w:b/>
        </w:rPr>
        <w:t>n</w:t>
      </w:r>
      <w:r w:rsidR="001F1397" w:rsidRPr="00A661F6">
        <w:rPr>
          <w:rFonts w:cs="Times New Roman"/>
          <w:b/>
          <w:lang w:val="vi-VN"/>
        </w:rPr>
        <w:t xml:space="preserve">hà nước năm </w:t>
      </w:r>
      <w:r w:rsidR="001D7617" w:rsidRPr="00A661F6">
        <w:rPr>
          <w:rFonts w:cs="Times New Roman"/>
          <w:b/>
          <w:lang w:val="vi-VN"/>
        </w:rPr>
        <w:t>20</w:t>
      </w:r>
      <w:r w:rsidR="003F38A3" w:rsidRPr="00A661F6">
        <w:rPr>
          <w:rFonts w:cs="Times New Roman"/>
          <w:b/>
        </w:rPr>
        <w:t>2</w:t>
      </w:r>
      <w:r w:rsidR="00BF10D0" w:rsidRPr="00A661F6">
        <w:rPr>
          <w:rFonts w:cs="Times New Roman"/>
          <w:b/>
        </w:rPr>
        <w:t>3</w:t>
      </w:r>
    </w:p>
    <w:p w14:paraId="23770F17" w14:textId="77777777" w:rsidR="00CA64DD" w:rsidRPr="00A661F6" w:rsidRDefault="000A620A" w:rsidP="00531FD4">
      <w:pPr>
        <w:spacing w:after="0" w:line="240" w:lineRule="auto"/>
        <w:jc w:val="center"/>
        <w:rPr>
          <w:rFonts w:cs="Times New Roman"/>
          <w:b/>
          <w:lang w:val="vi-VN"/>
        </w:rPr>
      </w:pPr>
      <w:r w:rsidRPr="00A661F6">
        <w:rPr>
          <w:rFonts w:cs="Times New Roman"/>
          <w:b/>
          <w:noProof/>
        </w:rPr>
        <mc:AlternateContent>
          <mc:Choice Requires="wps">
            <w:drawing>
              <wp:anchor distT="0" distB="0" distL="114300" distR="114300" simplePos="0" relativeHeight="251661312" behindDoc="0" locked="0" layoutInCell="1" allowOverlap="1" wp14:anchorId="2AA45C3C" wp14:editId="7E73309A">
                <wp:simplePos x="0" y="0"/>
                <wp:positionH relativeFrom="column">
                  <wp:posOffset>1747833</wp:posOffset>
                </wp:positionH>
                <wp:positionV relativeFrom="paragraph">
                  <wp:posOffset>46355</wp:posOffset>
                </wp:positionV>
                <wp:extent cx="2247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80FCF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6pt,3.65pt" to="31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QStQEAALcDAAAOAAAAZHJzL2Uyb0RvYy54bWysU02PEzEMvSPxH6Lc6Uyrio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" strokecolor="black [3040]"/>
            </w:pict>
          </mc:Fallback>
        </mc:AlternateContent>
      </w:r>
    </w:p>
    <w:p w14:paraId="298AAB0A" w14:textId="77777777" w:rsidR="005F65F4" w:rsidRPr="00A661F6" w:rsidRDefault="005F65F4" w:rsidP="00531FD4">
      <w:pPr>
        <w:spacing w:after="0" w:line="240" w:lineRule="auto"/>
        <w:jc w:val="center"/>
        <w:rPr>
          <w:rFonts w:cs="Times New Roman"/>
          <w:b/>
          <w:sz w:val="14"/>
          <w:lang w:val="vi-VN"/>
        </w:rPr>
      </w:pPr>
    </w:p>
    <w:p w14:paraId="47D075A0" w14:textId="004E71CD" w:rsidR="00505D33" w:rsidRPr="000E2F67" w:rsidRDefault="000A620A" w:rsidP="00531FD4">
      <w:pPr>
        <w:spacing w:after="0" w:line="240" w:lineRule="auto"/>
        <w:jc w:val="center"/>
        <w:rPr>
          <w:rFonts w:cs="Times New Roman"/>
          <w:b/>
        </w:rPr>
      </w:pPr>
      <w:r w:rsidRPr="00A661F6">
        <w:rPr>
          <w:rFonts w:cs="Times New Roman"/>
          <w:b/>
          <w:lang w:val="vi-VN"/>
        </w:rPr>
        <w:t xml:space="preserve">HỘI ĐỒNG NHÂN DÂN </w:t>
      </w:r>
      <w:r w:rsidR="000E2F67">
        <w:rPr>
          <w:rFonts w:cs="Times New Roman"/>
          <w:b/>
        </w:rPr>
        <w:t>HUYỆN NGHI XUÂN</w:t>
      </w:r>
    </w:p>
    <w:p w14:paraId="233D508C" w14:textId="0AE119D5" w:rsidR="000A620A" w:rsidRPr="00A661F6" w:rsidRDefault="000A620A" w:rsidP="00531FD4">
      <w:pPr>
        <w:spacing w:after="0" w:line="240" w:lineRule="auto"/>
        <w:jc w:val="center"/>
        <w:rPr>
          <w:rFonts w:cs="Times New Roman"/>
          <w:b/>
        </w:rPr>
      </w:pPr>
      <w:r w:rsidRPr="00A661F6">
        <w:rPr>
          <w:rFonts w:cs="Times New Roman"/>
          <w:b/>
          <w:lang w:val="vi-VN"/>
        </w:rPr>
        <w:t>KHÓA X</w:t>
      </w:r>
      <w:r w:rsidR="000E2F67">
        <w:rPr>
          <w:rFonts w:cs="Times New Roman"/>
          <w:b/>
        </w:rPr>
        <w:t>X</w:t>
      </w:r>
      <w:r w:rsidR="00F44A78" w:rsidRPr="00A661F6">
        <w:rPr>
          <w:rFonts w:cs="Times New Roman"/>
          <w:b/>
        </w:rPr>
        <w:t>I</w:t>
      </w:r>
      <w:r w:rsidRPr="00A661F6">
        <w:rPr>
          <w:rFonts w:cs="Times New Roman"/>
          <w:b/>
          <w:lang w:val="vi-VN"/>
        </w:rPr>
        <w:t>, KỲ HỌP THỨ</w:t>
      </w:r>
      <w:r w:rsidR="00A5496D" w:rsidRPr="00A661F6">
        <w:rPr>
          <w:rFonts w:cs="Times New Roman"/>
          <w:b/>
          <w:lang w:val="vi-VN"/>
        </w:rPr>
        <w:t xml:space="preserve"> </w:t>
      </w:r>
      <w:r w:rsidR="000E2F67">
        <w:rPr>
          <w:rFonts w:cs="Times New Roman"/>
          <w:b/>
        </w:rPr>
        <w:t>8</w:t>
      </w:r>
    </w:p>
    <w:p w14:paraId="0247C109" w14:textId="77777777" w:rsidR="004272BA" w:rsidRPr="00A661F6" w:rsidRDefault="004272BA" w:rsidP="00531FD4">
      <w:pPr>
        <w:spacing w:after="0" w:line="240" w:lineRule="auto"/>
        <w:rPr>
          <w:rFonts w:cs="Times New Roman"/>
          <w:i/>
        </w:rPr>
      </w:pPr>
    </w:p>
    <w:p w14:paraId="15C53643" w14:textId="77777777" w:rsidR="006925C5" w:rsidRPr="00A661F6" w:rsidRDefault="006925C5" w:rsidP="00531FD4">
      <w:pPr>
        <w:spacing w:after="0" w:line="240" w:lineRule="auto"/>
        <w:rPr>
          <w:rFonts w:cs="Times New Roman"/>
          <w:i/>
          <w:sz w:val="10"/>
        </w:rPr>
      </w:pPr>
    </w:p>
    <w:p w14:paraId="5CC1C248" w14:textId="357CE617" w:rsidR="00C253B2" w:rsidRPr="00A661F6" w:rsidRDefault="00C253B2" w:rsidP="00C253B2">
      <w:pPr>
        <w:spacing w:before="120" w:after="0" w:line="252" w:lineRule="auto"/>
        <w:ind w:firstLine="720"/>
        <w:rPr>
          <w:i/>
          <w:szCs w:val="28"/>
          <w:lang w:val="vi-VN"/>
        </w:rPr>
      </w:pPr>
      <w:r w:rsidRPr="00A661F6">
        <w:rPr>
          <w:i/>
          <w:szCs w:val="28"/>
          <w:lang w:val="vi-VN"/>
        </w:rPr>
        <w:t>Căn cứ Luật Tổ chức chính quyền địa phương ngày 19 tháng 6 năm 2015;</w:t>
      </w:r>
      <w:r w:rsidRPr="00A661F6">
        <w:rPr>
          <w:i/>
          <w:spacing w:val="-4"/>
          <w:lang w:val="pt-BR"/>
        </w:rPr>
        <w:t xml:space="preserve"> Luật Sửa đổi, bổ sung một số điều của Luật Tổ chức Chính phủ và Luật Tổ chức chính quyền địa phương ngày 22 tháng 11 năm 2019;</w:t>
      </w:r>
    </w:p>
    <w:p w14:paraId="10473E84" w14:textId="77777777" w:rsidR="00C253B2" w:rsidRPr="00A661F6" w:rsidRDefault="00C253B2" w:rsidP="00C253B2">
      <w:pPr>
        <w:spacing w:before="120" w:after="0" w:line="252" w:lineRule="auto"/>
        <w:ind w:firstLine="720"/>
        <w:rPr>
          <w:i/>
          <w:szCs w:val="28"/>
          <w:lang w:val="vi-VN"/>
        </w:rPr>
      </w:pPr>
      <w:r w:rsidRPr="00A661F6">
        <w:rPr>
          <w:i/>
          <w:szCs w:val="28"/>
          <w:lang w:val="vi-VN"/>
        </w:rPr>
        <w:t>Căn cứ Luật Ngân sách Nhà nước ngày 25 tháng 6 năm 2015;</w:t>
      </w:r>
    </w:p>
    <w:p w14:paraId="1836192F" w14:textId="77777777" w:rsidR="00C253B2" w:rsidRPr="00A661F6" w:rsidRDefault="00C253B2" w:rsidP="00C253B2">
      <w:pPr>
        <w:spacing w:before="120" w:after="0" w:line="252" w:lineRule="auto"/>
        <w:ind w:firstLine="720"/>
        <w:rPr>
          <w:i/>
          <w:szCs w:val="28"/>
        </w:rPr>
      </w:pPr>
      <w:r w:rsidRPr="00A661F6">
        <w:rPr>
          <w:i/>
          <w:spacing w:val="-4"/>
          <w:lang w:val="pt-BR"/>
        </w:rPr>
        <w:t>Căn cứ Luật Đầu tư công ngày 13 tháng 6 năm 2019 và Nghị định số 40/2020/NĐ-CP ngày 06 tháng 4 năm 2020 của Chính phủ quy định chi tiết thi hành một số điều của Luật Đầu tư công;</w:t>
      </w:r>
    </w:p>
    <w:p w14:paraId="6E70E1A2" w14:textId="77777777" w:rsidR="00C253B2" w:rsidRPr="00A661F6" w:rsidRDefault="00C253B2" w:rsidP="00C253B2">
      <w:pPr>
        <w:spacing w:before="120" w:after="0" w:line="252" w:lineRule="auto"/>
        <w:ind w:firstLine="720"/>
        <w:rPr>
          <w:i/>
          <w:szCs w:val="28"/>
        </w:rPr>
      </w:pPr>
      <w:r w:rsidRPr="00A661F6">
        <w:rPr>
          <w:i/>
          <w:szCs w:val="28"/>
          <w:lang w:val="vi-VN"/>
        </w:rPr>
        <w:t>Căn cứ Nghị định số 31/2017/NĐ-CP ngày 23 tháng 3 năm 2017 của Chính phủ về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p w14:paraId="6B82832C" w14:textId="5B508026" w:rsidR="00C253B2" w:rsidRPr="00A661F6" w:rsidRDefault="00C253B2" w:rsidP="00C253B2">
      <w:pPr>
        <w:spacing w:before="120" w:after="0" w:line="252" w:lineRule="auto"/>
        <w:ind w:firstLine="720"/>
        <w:rPr>
          <w:i/>
          <w:szCs w:val="28"/>
          <w:lang w:val="vi-VN"/>
        </w:rPr>
      </w:pPr>
      <w:r w:rsidRPr="00A661F6">
        <w:rPr>
          <w:i/>
          <w:szCs w:val="28"/>
          <w:lang w:val="vi-VN"/>
        </w:rPr>
        <w:t>Căn cứ Quyết định số</w:t>
      </w:r>
      <w:r w:rsidRPr="00A661F6">
        <w:rPr>
          <w:i/>
          <w:szCs w:val="28"/>
        </w:rPr>
        <w:t xml:space="preserve"> </w:t>
      </w:r>
      <w:r w:rsidR="00BF10D0" w:rsidRPr="00A661F6">
        <w:rPr>
          <w:i/>
          <w:szCs w:val="28"/>
        </w:rPr>
        <w:t>......</w:t>
      </w:r>
      <w:r w:rsidR="00882274" w:rsidRPr="00A661F6">
        <w:rPr>
          <w:i/>
          <w:szCs w:val="28"/>
        </w:rPr>
        <w:t xml:space="preserve">/QĐ-TTg ngày </w:t>
      </w:r>
      <w:r w:rsidR="00BF10D0" w:rsidRPr="00A661F6">
        <w:rPr>
          <w:i/>
          <w:szCs w:val="28"/>
        </w:rPr>
        <w:t>...</w:t>
      </w:r>
      <w:r w:rsidRPr="00A661F6">
        <w:rPr>
          <w:i/>
          <w:szCs w:val="28"/>
          <w:lang w:val="vi-VN"/>
        </w:rPr>
        <w:t xml:space="preserve"> tháng </w:t>
      </w:r>
      <w:r w:rsidR="00BF10D0" w:rsidRPr="00A661F6">
        <w:rPr>
          <w:i/>
          <w:szCs w:val="28"/>
        </w:rPr>
        <w:t>...</w:t>
      </w:r>
      <w:r w:rsidRPr="00A661F6">
        <w:rPr>
          <w:i/>
          <w:szCs w:val="28"/>
          <w:lang w:val="vi-VN"/>
        </w:rPr>
        <w:t xml:space="preserve"> năm 20</w:t>
      </w:r>
      <w:r w:rsidRPr="00A661F6">
        <w:rPr>
          <w:i/>
          <w:szCs w:val="28"/>
        </w:rPr>
        <w:t>2</w:t>
      </w:r>
      <w:r w:rsidR="00BF10D0" w:rsidRPr="00A661F6">
        <w:rPr>
          <w:i/>
          <w:szCs w:val="28"/>
        </w:rPr>
        <w:t>2</w:t>
      </w:r>
      <w:r w:rsidRPr="00A661F6">
        <w:rPr>
          <w:i/>
          <w:szCs w:val="28"/>
          <w:lang w:val="vi-VN"/>
        </w:rPr>
        <w:t xml:space="preserve"> của Thủ tướng Chính phủ về việc giao dự toán ngân sách Nhà nước năm 202</w:t>
      </w:r>
      <w:r w:rsidR="00BF10D0" w:rsidRPr="00A661F6">
        <w:rPr>
          <w:i/>
          <w:szCs w:val="28"/>
        </w:rPr>
        <w:t>3</w:t>
      </w:r>
      <w:r w:rsidRPr="00A661F6">
        <w:rPr>
          <w:i/>
          <w:szCs w:val="28"/>
          <w:lang w:val="vi-VN"/>
        </w:rPr>
        <w:t>;</w:t>
      </w:r>
    </w:p>
    <w:p w14:paraId="08EF2B4B" w14:textId="53328DB9" w:rsidR="00C253B2" w:rsidRPr="00A661F6" w:rsidRDefault="00C253B2" w:rsidP="00C253B2">
      <w:pPr>
        <w:spacing w:before="120" w:after="0" w:line="252" w:lineRule="auto"/>
        <w:ind w:firstLine="720"/>
        <w:rPr>
          <w:i/>
          <w:szCs w:val="28"/>
        </w:rPr>
      </w:pPr>
      <w:r w:rsidRPr="00A661F6">
        <w:rPr>
          <w:i/>
          <w:szCs w:val="28"/>
          <w:lang w:val="vi-VN"/>
        </w:rPr>
        <w:t xml:space="preserve">Căn cứ Thông tư số </w:t>
      </w:r>
      <w:r w:rsidR="00BF10D0" w:rsidRPr="00A661F6">
        <w:rPr>
          <w:i/>
          <w:szCs w:val="28"/>
        </w:rPr>
        <w:t>47</w:t>
      </w:r>
      <w:r w:rsidR="007F6831" w:rsidRPr="00A661F6">
        <w:rPr>
          <w:i/>
          <w:szCs w:val="28"/>
        </w:rPr>
        <w:t>/202</w:t>
      </w:r>
      <w:r w:rsidR="00BF10D0" w:rsidRPr="00A661F6">
        <w:rPr>
          <w:i/>
          <w:szCs w:val="28"/>
        </w:rPr>
        <w:t>2</w:t>
      </w:r>
      <w:r w:rsidR="007F6831" w:rsidRPr="00A661F6">
        <w:rPr>
          <w:i/>
          <w:szCs w:val="28"/>
        </w:rPr>
        <w:t xml:space="preserve">/TT-BTC </w:t>
      </w:r>
      <w:r w:rsidRPr="00A661F6">
        <w:rPr>
          <w:i/>
          <w:szCs w:val="28"/>
          <w:lang w:val="vi-VN"/>
        </w:rPr>
        <w:t xml:space="preserve"> ngày </w:t>
      </w:r>
      <w:r w:rsidR="007F6831" w:rsidRPr="00A661F6">
        <w:rPr>
          <w:i/>
          <w:szCs w:val="28"/>
        </w:rPr>
        <w:t>2</w:t>
      </w:r>
      <w:r w:rsidR="00BF10D0" w:rsidRPr="00A661F6">
        <w:rPr>
          <w:i/>
          <w:szCs w:val="28"/>
        </w:rPr>
        <w:t>9</w:t>
      </w:r>
      <w:r w:rsidRPr="00A661F6">
        <w:rPr>
          <w:i/>
          <w:szCs w:val="28"/>
        </w:rPr>
        <w:t xml:space="preserve"> tháng 7 năm </w:t>
      </w:r>
      <w:r w:rsidRPr="00A661F6">
        <w:rPr>
          <w:i/>
          <w:szCs w:val="28"/>
          <w:lang w:val="vi-VN"/>
        </w:rPr>
        <w:t>20</w:t>
      </w:r>
      <w:r w:rsidRPr="00A661F6">
        <w:rPr>
          <w:i/>
          <w:szCs w:val="28"/>
        </w:rPr>
        <w:t>2</w:t>
      </w:r>
      <w:r w:rsidR="00BF10D0" w:rsidRPr="00A661F6">
        <w:rPr>
          <w:i/>
          <w:szCs w:val="28"/>
        </w:rPr>
        <w:t>2</w:t>
      </w:r>
      <w:r w:rsidRPr="00A661F6">
        <w:rPr>
          <w:i/>
          <w:szCs w:val="28"/>
          <w:lang w:val="vi-VN"/>
        </w:rPr>
        <w:t xml:space="preserve"> của Bộ Tài chính hướng dẫn xây dựng dự toán ngân sách nhà nước năm 202</w:t>
      </w:r>
      <w:r w:rsidR="00BF10D0" w:rsidRPr="00A661F6">
        <w:rPr>
          <w:i/>
          <w:szCs w:val="28"/>
        </w:rPr>
        <w:t>3</w:t>
      </w:r>
      <w:r w:rsidRPr="00A661F6">
        <w:rPr>
          <w:i/>
          <w:szCs w:val="28"/>
          <w:lang w:val="vi-VN"/>
        </w:rPr>
        <w:t>, kế hoạch tài chính - ngân sách nhà nước 03 năm 202</w:t>
      </w:r>
      <w:r w:rsidR="00BF10D0" w:rsidRPr="00A661F6">
        <w:rPr>
          <w:i/>
          <w:szCs w:val="28"/>
        </w:rPr>
        <w:t>3</w:t>
      </w:r>
      <w:r w:rsidRPr="00A661F6">
        <w:rPr>
          <w:i/>
          <w:szCs w:val="28"/>
          <w:lang w:val="vi-VN"/>
        </w:rPr>
        <w:t>-202</w:t>
      </w:r>
      <w:r w:rsidR="00BF10D0" w:rsidRPr="00A661F6">
        <w:rPr>
          <w:i/>
          <w:szCs w:val="28"/>
        </w:rPr>
        <w:t>5</w:t>
      </w:r>
      <w:r w:rsidRPr="00A661F6">
        <w:rPr>
          <w:i/>
          <w:szCs w:val="28"/>
          <w:lang w:val="vi-VN"/>
        </w:rPr>
        <w:t>;</w:t>
      </w:r>
    </w:p>
    <w:p w14:paraId="71CDC52B" w14:textId="77777777" w:rsidR="006128FA" w:rsidRDefault="006128FA" w:rsidP="006128FA">
      <w:pPr>
        <w:spacing w:before="120" w:after="0" w:line="252" w:lineRule="auto"/>
        <w:ind w:firstLine="709"/>
        <w:rPr>
          <w:i/>
        </w:rPr>
      </w:pPr>
      <w:r w:rsidRPr="00376E4C">
        <w:rPr>
          <w:i/>
        </w:rPr>
        <w:t xml:space="preserve">Căn cứ Nghị quyết số </w:t>
      </w:r>
      <w:r>
        <w:rPr>
          <w:i/>
        </w:rPr>
        <w:t xml:space="preserve">      </w:t>
      </w:r>
      <w:r w:rsidRPr="00376E4C">
        <w:rPr>
          <w:i/>
        </w:rPr>
        <w:t xml:space="preserve">/NQ-HĐND ngày </w:t>
      </w:r>
      <w:r>
        <w:rPr>
          <w:i/>
        </w:rPr>
        <w:t xml:space="preserve">      /12/2022</w:t>
      </w:r>
      <w:r w:rsidRPr="00376E4C">
        <w:rPr>
          <w:i/>
        </w:rPr>
        <w:t xml:space="preserve"> của HĐND tỉnh về </w:t>
      </w:r>
      <w:r>
        <w:rPr>
          <w:i/>
        </w:rPr>
        <w:t xml:space="preserve">phân bổ và giao </w:t>
      </w:r>
      <w:r w:rsidRPr="00376E4C">
        <w:rPr>
          <w:i/>
        </w:rPr>
        <w:t>dự toán thu, chi ngân sách nhà nước năm 202</w:t>
      </w:r>
      <w:r>
        <w:rPr>
          <w:i/>
        </w:rPr>
        <w:t>3</w:t>
      </w:r>
      <w:r w:rsidRPr="00376E4C">
        <w:rPr>
          <w:i/>
        </w:rPr>
        <w:t>;</w:t>
      </w:r>
    </w:p>
    <w:p w14:paraId="2DFC671E" w14:textId="57E21BD5" w:rsidR="00C253B2" w:rsidRPr="00A661F6" w:rsidRDefault="00C253B2" w:rsidP="00036EB2">
      <w:pPr>
        <w:spacing w:before="120" w:after="0" w:line="252" w:lineRule="auto"/>
        <w:ind w:firstLine="720"/>
        <w:rPr>
          <w:i/>
          <w:spacing w:val="-2"/>
          <w:szCs w:val="28"/>
        </w:rPr>
      </w:pPr>
      <w:r w:rsidRPr="00A661F6">
        <w:rPr>
          <w:i/>
          <w:spacing w:val="-2"/>
          <w:szCs w:val="28"/>
        </w:rPr>
        <w:t xml:space="preserve">Căn cứ các </w:t>
      </w:r>
      <w:r w:rsidRPr="00A661F6">
        <w:rPr>
          <w:i/>
          <w:spacing w:val="-2"/>
          <w:szCs w:val="28"/>
          <w:lang w:val="vi-VN"/>
        </w:rPr>
        <w:t>Nghị quyết số</w:t>
      </w:r>
      <w:r w:rsidRPr="00A661F6">
        <w:rPr>
          <w:i/>
          <w:spacing w:val="-2"/>
          <w:szCs w:val="28"/>
        </w:rPr>
        <w:t xml:space="preserve"> 245</w:t>
      </w:r>
      <w:r w:rsidRPr="00A661F6">
        <w:rPr>
          <w:i/>
          <w:spacing w:val="-2"/>
          <w:szCs w:val="28"/>
          <w:lang w:val="vi-VN"/>
        </w:rPr>
        <w:t>/20</w:t>
      </w:r>
      <w:r w:rsidRPr="00A661F6">
        <w:rPr>
          <w:i/>
          <w:spacing w:val="-2"/>
          <w:szCs w:val="28"/>
        </w:rPr>
        <w:t>20</w:t>
      </w:r>
      <w:r w:rsidRPr="00A661F6">
        <w:rPr>
          <w:i/>
          <w:spacing w:val="-2"/>
          <w:szCs w:val="28"/>
          <w:lang w:val="vi-VN"/>
        </w:rPr>
        <w:t xml:space="preserve">/NQ-HĐND ngày </w:t>
      </w:r>
      <w:r w:rsidRPr="00A661F6">
        <w:rPr>
          <w:i/>
          <w:spacing w:val="-2"/>
          <w:szCs w:val="28"/>
        </w:rPr>
        <w:t xml:space="preserve">08 tháng 12 năm </w:t>
      </w:r>
      <w:r w:rsidRPr="00A661F6">
        <w:rPr>
          <w:i/>
          <w:spacing w:val="-2"/>
          <w:szCs w:val="28"/>
          <w:lang w:val="vi-VN"/>
        </w:rPr>
        <w:t>20</w:t>
      </w:r>
      <w:r w:rsidRPr="00A661F6">
        <w:rPr>
          <w:i/>
          <w:spacing w:val="-2"/>
          <w:szCs w:val="28"/>
        </w:rPr>
        <w:t>20</w:t>
      </w:r>
      <w:r w:rsidR="00081060" w:rsidRPr="00A661F6">
        <w:rPr>
          <w:i/>
          <w:spacing w:val="-2"/>
          <w:szCs w:val="28"/>
        </w:rPr>
        <w:t xml:space="preserve"> </w:t>
      </w:r>
      <w:r w:rsidR="006C1911">
        <w:rPr>
          <w:i/>
          <w:spacing w:val="-2"/>
          <w:szCs w:val="28"/>
        </w:rPr>
        <w:t>v</w:t>
      </w:r>
      <w:r w:rsidR="00081060" w:rsidRPr="00A661F6">
        <w:rPr>
          <w:i/>
          <w:spacing w:val="-2"/>
          <w:szCs w:val="28"/>
        </w:rPr>
        <w:t>ề</w:t>
      </w:r>
      <w:r w:rsidRPr="00A661F6">
        <w:rPr>
          <w:i/>
          <w:spacing w:val="-2"/>
          <w:szCs w:val="28"/>
          <w:lang w:val="vi-VN"/>
        </w:rPr>
        <w:t xml:space="preserve"> </w:t>
      </w:r>
      <w:r w:rsidRPr="00A661F6">
        <w:rPr>
          <w:i/>
          <w:spacing w:val="-2"/>
          <w:lang w:val="nl-NL"/>
        </w:rPr>
        <w:t>các nguyên tắc, tiêu chí và định mức phân bổ vốn đầu tư công nguồn ngân sách địa phương giai đoạn 2021-2025 tỉnh Hà Tĩnh</w:t>
      </w:r>
      <w:r w:rsidRPr="00A661F6">
        <w:rPr>
          <w:i/>
          <w:spacing w:val="-2"/>
          <w:szCs w:val="28"/>
          <w:lang w:val="vi-VN"/>
        </w:rPr>
        <w:t>;</w:t>
      </w:r>
      <w:r w:rsidR="00887490" w:rsidRPr="00A661F6">
        <w:rPr>
          <w:i/>
          <w:spacing w:val="-2"/>
          <w:szCs w:val="28"/>
        </w:rPr>
        <w:t xml:space="preserve"> </w:t>
      </w:r>
      <w:r w:rsidR="006C1911" w:rsidRPr="006C1911">
        <w:rPr>
          <w:bCs/>
          <w:i/>
          <w:szCs w:val="26"/>
          <w:lang w:val="nl-NL"/>
        </w:rPr>
        <w:t>Nghị quyết số 54/NQ-HĐND ngày 24/9/2021 của HĐND huyện về ban hành các nguyên tắc, tiêu chí phân bổ vốn đầu tư công nguồn ngân sách địa phương giai đoạn 2021-2025 huyện Nghi Xuân</w:t>
      </w:r>
      <w:r w:rsidR="006C1911">
        <w:rPr>
          <w:bCs/>
          <w:i/>
          <w:szCs w:val="26"/>
          <w:lang w:val="nl-NL"/>
        </w:rPr>
        <w:t>;</w:t>
      </w:r>
      <w:r w:rsidR="00655E62" w:rsidRPr="00A661F6">
        <w:rPr>
          <w:i/>
          <w:spacing w:val="-2"/>
          <w:szCs w:val="28"/>
        </w:rPr>
        <w:t xml:space="preserve"> </w:t>
      </w:r>
      <w:r w:rsidRPr="00A661F6">
        <w:rPr>
          <w:i/>
          <w:spacing w:val="-2"/>
          <w:szCs w:val="28"/>
          <w:lang w:val="vi-VN"/>
        </w:rPr>
        <w:t xml:space="preserve">Nghị quyết số </w:t>
      </w:r>
      <w:r w:rsidR="00081060" w:rsidRPr="00A661F6">
        <w:rPr>
          <w:i/>
          <w:spacing w:val="-2"/>
          <w:szCs w:val="28"/>
        </w:rPr>
        <w:t>41</w:t>
      </w:r>
      <w:r w:rsidRPr="00A661F6">
        <w:rPr>
          <w:i/>
          <w:spacing w:val="-2"/>
          <w:szCs w:val="28"/>
          <w:lang w:val="vi-VN"/>
        </w:rPr>
        <w:t>/20</w:t>
      </w:r>
      <w:r w:rsidR="003C02ED" w:rsidRPr="00A661F6">
        <w:rPr>
          <w:i/>
          <w:spacing w:val="-2"/>
          <w:szCs w:val="28"/>
        </w:rPr>
        <w:t>21</w:t>
      </w:r>
      <w:r w:rsidRPr="00A661F6">
        <w:rPr>
          <w:i/>
          <w:spacing w:val="-2"/>
          <w:szCs w:val="28"/>
          <w:lang w:val="vi-VN"/>
        </w:rPr>
        <w:t xml:space="preserve">/NQ-HĐND ngày </w:t>
      </w:r>
      <w:r w:rsidR="00081060" w:rsidRPr="00A661F6">
        <w:rPr>
          <w:i/>
          <w:spacing w:val="-2"/>
          <w:szCs w:val="28"/>
        </w:rPr>
        <w:t>16</w:t>
      </w:r>
      <w:r w:rsidR="003C02ED" w:rsidRPr="00A661F6">
        <w:rPr>
          <w:i/>
          <w:spacing w:val="-2"/>
          <w:szCs w:val="28"/>
        </w:rPr>
        <w:t xml:space="preserve"> </w:t>
      </w:r>
      <w:r w:rsidRPr="00A661F6">
        <w:rPr>
          <w:i/>
          <w:spacing w:val="-2"/>
          <w:szCs w:val="28"/>
          <w:lang w:val="vi-VN"/>
        </w:rPr>
        <w:t xml:space="preserve"> tháng 12 năm 20</w:t>
      </w:r>
      <w:r w:rsidR="003C02ED" w:rsidRPr="00A661F6">
        <w:rPr>
          <w:i/>
          <w:spacing w:val="-2"/>
          <w:szCs w:val="28"/>
        </w:rPr>
        <w:t>21</w:t>
      </w:r>
      <w:r w:rsidRPr="00A661F6">
        <w:rPr>
          <w:i/>
          <w:spacing w:val="-2"/>
          <w:szCs w:val="28"/>
          <w:lang w:val="vi-VN"/>
        </w:rPr>
        <w:t xml:space="preserve"> </w:t>
      </w:r>
      <w:r w:rsidRPr="00A661F6">
        <w:rPr>
          <w:i/>
          <w:spacing w:val="-2"/>
          <w:szCs w:val="28"/>
        </w:rPr>
        <w:t>q</w:t>
      </w:r>
      <w:r w:rsidRPr="00A661F6">
        <w:rPr>
          <w:i/>
          <w:spacing w:val="-2"/>
          <w:szCs w:val="28"/>
          <w:lang w:val="vi-VN"/>
        </w:rPr>
        <w:t xml:space="preserve">uy định </w:t>
      </w:r>
      <w:r w:rsidR="00036EB2" w:rsidRPr="00A661F6">
        <w:rPr>
          <w:i/>
          <w:spacing w:val="-2"/>
          <w:szCs w:val="28"/>
          <w:lang w:val="vi-VN"/>
        </w:rPr>
        <w:t xml:space="preserve">phân cấp nguồn thu, tỷ lệ phần trăm (%) phân chia nguồn thu và phân cấp nhiệm vụ chi các cấp ngân sách địa phương giai đoạn 2022-2025; </w:t>
      </w:r>
      <w:r w:rsidR="00036EB2" w:rsidRPr="00A661F6">
        <w:rPr>
          <w:i/>
          <w:spacing w:val="-2"/>
          <w:szCs w:val="28"/>
          <w:lang w:val="vi-VN"/>
        </w:rPr>
        <w:lastRenderedPageBreak/>
        <w:t>nguyên tắc, tiêu chí và định mức phân bổ chi thường xuyên ngân sách địa phương năm 2022</w:t>
      </w:r>
      <w:r w:rsidRPr="00A661F6">
        <w:rPr>
          <w:i/>
          <w:spacing w:val="-2"/>
          <w:szCs w:val="28"/>
        </w:rPr>
        <w:t>;</w:t>
      </w:r>
    </w:p>
    <w:p w14:paraId="470CC6E2" w14:textId="5A92B65F" w:rsidR="00C253B2" w:rsidRPr="00A661F6" w:rsidRDefault="00C253B2" w:rsidP="00C253B2">
      <w:pPr>
        <w:spacing w:before="120" w:after="0" w:line="252" w:lineRule="auto"/>
        <w:ind w:firstLine="720"/>
        <w:rPr>
          <w:i/>
          <w:szCs w:val="28"/>
        </w:rPr>
      </w:pPr>
      <w:r w:rsidRPr="00A661F6">
        <w:rPr>
          <w:i/>
          <w:szCs w:val="28"/>
        </w:rPr>
        <w:t>X</w:t>
      </w:r>
      <w:r w:rsidRPr="00A661F6">
        <w:rPr>
          <w:i/>
          <w:szCs w:val="28"/>
          <w:lang w:val="vi-VN"/>
        </w:rPr>
        <w:t xml:space="preserve">ét Tờ trình số </w:t>
      </w:r>
      <w:r w:rsidR="00637274">
        <w:rPr>
          <w:i/>
          <w:szCs w:val="28"/>
        </w:rPr>
        <w:t>111</w:t>
      </w:r>
      <w:r w:rsidR="00036EB2" w:rsidRPr="00A661F6">
        <w:rPr>
          <w:i/>
          <w:szCs w:val="28"/>
          <w:lang w:val="vi-VN"/>
        </w:rPr>
        <w:t>/TTr-UBN</w:t>
      </w:r>
      <w:r w:rsidR="00036EB2" w:rsidRPr="00A661F6">
        <w:rPr>
          <w:i/>
          <w:szCs w:val="28"/>
        </w:rPr>
        <w:t xml:space="preserve">D </w:t>
      </w:r>
      <w:r w:rsidRPr="00A661F6">
        <w:rPr>
          <w:i/>
          <w:szCs w:val="28"/>
          <w:lang w:val="vi-VN"/>
        </w:rPr>
        <w:t xml:space="preserve"> ngày </w:t>
      </w:r>
      <w:r w:rsidR="00637274">
        <w:rPr>
          <w:i/>
          <w:szCs w:val="28"/>
        </w:rPr>
        <w:t>20</w:t>
      </w:r>
      <w:r w:rsidRPr="00A661F6">
        <w:rPr>
          <w:i/>
          <w:szCs w:val="28"/>
        </w:rPr>
        <w:t xml:space="preserve"> </w:t>
      </w:r>
      <w:r w:rsidRPr="00A661F6">
        <w:rPr>
          <w:i/>
          <w:szCs w:val="28"/>
          <w:lang w:val="vi-VN"/>
        </w:rPr>
        <w:t xml:space="preserve">tháng </w:t>
      </w:r>
      <w:r w:rsidR="00637274">
        <w:rPr>
          <w:i/>
          <w:szCs w:val="28"/>
        </w:rPr>
        <w:t>12</w:t>
      </w:r>
      <w:r w:rsidRPr="00A661F6">
        <w:rPr>
          <w:i/>
          <w:szCs w:val="28"/>
          <w:lang w:val="vi-VN"/>
        </w:rPr>
        <w:t xml:space="preserve"> năm 20</w:t>
      </w:r>
      <w:r w:rsidRPr="00A661F6">
        <w:rPr>
          <w:i/>
          <w:szCs w:val="28"/>
        </w:rPr>
        <w:t>2</w:t>
      </w:r>
      <w:r w:rsidR="00DB6B5B" w:rsidRPr="00A661F6">
        <w:rPr>
          <w:i/>
          <w:szCs w:val="28"/>
        </w:rPr>
        <w:t xml:space="preserve">2 </w:t>
      </w:r>
      <w:r w:rsidRPr="00A661F6">
        <w:rPr>
          <w:i/>
          <w:szCs w:val="28"/>
        </w:rPr>
        <w:t xml:space="preserve">của Ủy ban nhân dân </w:t>
      </w:r>
      <w:r w:rsidR="006C1911">
        <w:rPr>
          <w:i/>
          <w:szCs w:val="28"/>
        </w:rPr>
        <w:t>huyện</w:t>
      </w:r>
      <w:r w:rsidRPr="00A661F6">
        <w:rPr>
          <w:i/>
          <w:szCs w:val="28"/>
        </w:rPr>
        <w:t xml:space="preserve"> </w:t>
      </w:r>
      <w:r w:rsidRPr="00A661F6">
        <w:rPr>
          <w:i/>
          <w:szCs w:val="28"/>
          <w:lang w:val="vi-VN"/>
        </w:rPr>
        <w:t>về việc xem xét, quyết định dự toán ngân sách Nhà nước năm 202</w:t>
      </w:r>
      <w:r w:rsidR="00DB6B5B" w:rsidRPr="00A661F6">
        <w:rPr>
          <w:i/>
          <w:szCs w:val="28"/>
        </w:rPr>
        <w:t>3</w:t>
      </w:r>
      <w:r w:rsidRPr="00A661F6">
        <w:rPr>
          <w:i/>
          <w:szCs w:val="28"/>
          <w:lang w:val="vi-VN"/>
        </w:rPr>
        <w:t xml:space="preserve">; Báo cáo thẩm tra của </w:t>
      </w:r>
      <w:r w:rsidRPr="00A661F6">
        <w:rPr>
          <w:i/>
          <w:szCs w:val="28"/>
        </w:rPr>
        <w:t xml:space="preserve">các </w:t>
      </w:r>
      <w:r w:rsidR="00637274">
        <w:rPr>
          <w:i/>
          <w:szCs w:val="28"/>
        </w:rPr>
        <w:t>B</w:t>
      </w:r>
      <w:r w:rsidRPr="00A661F6">
        <w:rPr>
          <w:i/>
          <w:szCs w:val="28"/>
        </w:rPr>
        <w:t>an</w:t>
      </w:r>
      <w:r w:rsidRPr="00A661F6">
        <w:rPr>
          <w:i/>
          <w:szCs w:val="28"/>
          <w:lang w:val="vi-VN"/>
        </w:rPr>
        <w:t xml:space="preserve"> Hội đồng nhân dân </w:t>
      </w:r>
      <w:r w:rsidR="006C1911">
        <w:rPr>
          <w:i/>
          <w:szCs w:val="28"/>
        </w:rPr>
        <w:t>huyện</w:t>
      </w:r>
      <w:r w:rsidRPr="00A661F6">
        <w:rPr>
          <w:i/>
          <w:szCs w:val="28"/>
        </w:rPr>
        <w:t xml:space="preserve"> và</w:t>
      </w:r>
      <w:r w:rsidRPr="00A661F6">
        <w:rPr>
          <w:i/>
          <w:szCs w:val="28"/>
          <w:lang w:val="vi-VN"/>
        </w:rPr>
        <w:t xml:space="preserve"> ý kiến thảo luận của đại biểu Hội đồng nhân dân </w:t>
      </w:r>
      <w:r w:rsidR="006C1911">
        <w:rPr>
          <w:i/>
          <w:szCs w:val="28"/>
        </w:rPr>
        <w:t>huyện</w:t>
      </w:r>
      <w:r w:rsidRPr="00A661F6">
        <w:rPr>
          <w:i/>
          <w:szCs w:val="28"/>
          <w:lang w:val="vi-VN"/>
        </w:rPr>
        <w:t xml:space="preserve"> tạ</w:t>
      </w:r>
      <w:r w:rsidR="00637274">
        <w:rPr>
          <w:i/>
          <w:szCs w:val="28"/>
          <w:lang w:val="vi-VN"/>
        </w:rPr>
        <w:t xml:space="preserve">i </w:t>
      </w:r>
      <w:r w:rsidR="00637274">
        <w:rPr>
          <w:i/>
          <w:szCs w:val="28"/>
        </w:rPr>
        <w:t>K</w:t>
      </w:r>
      <w:r w:rsidRPr="00A661F6">
        <w:rPr>
          <w:i/>
          <w:szCs w:val="28"/>
          <w:lang w:val="vi-VN"/>
        </w:rPr>
        <w:t>ỳ họp.</w:t>
      </w:r>
    </w:p>
    <w:p w14:paraId="03C57A1E" w14:textId="77777777" w:rsidR="000A620A" w:rsidRPr="00A661F6" w:rsidRDefault="000A620A" w:rsidP="000317AF">
      <w:pPr>
        <w:spacing w:before="120" w:line="240" w:lineRule="auto"/>
        <w:jc w:val="center"/>
        <w:rPr>
          <w:rFonts w:cs="Times New Roman"/>
          <w:b/>
          <w:lang w:val="vi-VN"/>
        </w:rPr>
      </w:pPr>
      <w:r w:rsidRPr="00A661F6">
        <w:rPr>
          <w:rFonts w:cs="Times New Roman"/>
          <w:b/>
          <w:lang w:val="vi-VN"/>
        </w:rPr>
        <w:t>QUYẾT NGHỊ:</w:t>
      </w:r>
    </w:p>
    <w:p w14:paraId="59020B28" w14:textId="6AB6D495" w:rsidR="00452044" w:rsidRDefault="00531FD4" w:rsidP="000317AF">
      <w:pPr>
        <w:spacing w:after="0" w:line="252" w:lineRule="auto"/>
        <w:ind w:firstLine="720"/>
        <w:rPr>
          <w:b/>
          <w:szCs w:val="28"/>
        </w:rPr>
      </w:pPr>
      <w:r w:rsidRPr="00A661F6">
        <w:rPr>
          <w:b/>
          <w:lang w:val="vi-VN"/>
        </w:rPr>
        <w:t xml:space="preserve">Điều 1. </w:t>
      </w:r>
      <w:r w:rsidR="00452044" w:rsidRPr="00297A3D">
        <w:rPr>
          <w:b/>
          <w:szCs w:val="28"/>
        </w:rPr>
        <w:t xml:space="preserve">Thông qua dự toán ngân sách </w:t>
      </w:r>
      <w:r w:rsidR="00452044">
        <w:rPr>
          <w:b/>
          <w:szCs w:val="28"/>
        </w:rPr>
        <w:t xml:space="preserve">nhà nước </w:t>
      </w:r>
      <w:r w:rsidR="00452044" w:rsidRPr="00297A3D">
        <w:rPr>
          <w:b/>
          <w:szCs w:val="28"/>
        </w:rPr>
        <w:t>năm 2023</w:t>
      </w:r>
    </w:p>
    <w:p w14:paraId="5D832DAE" w14:textId="2BBA22E9" w:rsidR="006C1911" w:rsidRDefault="00452044" w:rsidP="000317AF">
      <w:pPr>
        <w:spacing w:after="0" w:line="252" w:lineRule="auto"/>
        <w:ind w:left="75" w:firstLine="645"/>
        <w:rPr>
          <w:rFonts w:cs="Times New Roman"/>
          <w:spacing w:val="-2"/>
          <w:szCs w:val="28"/>
        </w:rPr>
      </w:pPr>
      <w:r w:rsidRPr="00297A3D">
        <w:rPr>
          <w:rFonts w:cs="Times New Roman"/>
          <w:spacing w:val="-2"/>
          <w:szCs w:val="28"/>
        </w:rPr>
        <w:t xml:space="preserve">1. Tổng số thu ngân sách nhà nước trên địa bàn: </w:t>
      </w:r>
      <w:r w:rsidR="006C1911">
        <w:rPr>
          <w:rFonts w:eastAsia="Times New Roman" w:cs="Times New Roman"/>
          <w:szCs w:val="28"/>
          <w:lang w:val="fr-FR"/>
        </w:rPr>
        <w:t>383.550</w:t>
      </w:r>
      <w:r w:rsidR="00A5529D">
        <w:rPr>
          <w:rFonts w:eastAsia="Times New Roman" w:cs="Times New Roman"/>
          <w:szCs w:val="28"/>
          <w:lang w:val="fr-FR"/>
        </w:rPr>
        <w:t xml:space="preserve"> </w:t>
      </w:r>
      <w:r w:rsidRPr="00297A3D">
        <w:rPr>
          <w:rFonts w:cs="Times New Roman"/>
          <w:spacing w:val="-2"/>
          <w:szCs w:val="28"/>
        </w:rPr>
        <w:t>triệu đồng (</w:t>
      </w:r>
      <w:r w:rsidR="006C1911">
        <w:rPr>
          <w:rFonts w:cs="Times New Roman"/>
          <w:spacing w:val="-2"/>
          <w:szCs w:val="28"/>
        </w:rPr>
        <w:t>Ba trăm tám mươi ba tỷ năm trăm năm mươi triệu</w:t>
      </w:r>
      <w:r w:rsidR="00A5529D">
        <w:rPr>
          <w:rFonts w:cs="Times New Roman"/>
          <w:spacing w:val="-2"/>
          <w:szCs w:val="28"/>
        </w:rPr>
        <w:t xml:space="preserve"> đồng</w:t>
      </w:r>
      <w:r w:rsidRPr="00297A3D">
        <w:rPr>
          <w:rFonts w:cs="Times New Roman"/>
          <w:spacing w:val="-2"/>
          <w:szCs w:val="28"/>
        </w:rPr>
        <w:t xml:space="preserve">). Trong đó, thu nội địa: </w:t>
      </w:r>
      <w:r w:rsidR="006C1911">
        <w:rPr>
          <w:rFonts w:eastAsia="Times New Roman" w:cs="Times New Roman"/>
          <w:szCs w:val="28"/>
          <w:lang w:val="fr-FR"/>
        </w:rPr>
        <w:t xml:space="preserve">383.550 </w:t>
      </w:r>
      <w:r w:rsidRPr="00297A3D">
        <w:rPr>
          <w:rFonts w:cs="Times New Roman"/>
          <w:spacing w:val="-2"/>
          <w:szCs w:val="28"/>
        </w:rPr>
        <w:t>triệu đồng (</w:t>
      </w:r>
      <w:r w:rsidR="006C1911">
        <w:rPr>
          <w:rFonts w:cs="Times New Roman"/>
          <w:spacing w:val="-2"/>
          <w:szCs w:val="28"/>
        </w:rPr>
        <w:t>Ba trăm tám mươi ba tỷ năm trăm năm mươi triệu đồng).</w:t>
      </w:r>
    </w:p>
    <w:p w14:paraId="05F610A9" w14:textId="207D92E9" w:rsidR="006C1911" w:rsidRDefault="00452044" w:rsidP="000317AF">
      <w:pPr>
        <w:spacing w:after="0" w:line="252" w:lineRule="auto"/>
        <w:ind w:left="75" w:firstLine="645"/>
        <w:rPr>
          <w:rFonts w:cs="Times New Roman"/>
          <w:szCs w:val="28"/>
        </w:rPr>
      </w:pPr>
      <w:r w:rsidRPr="00297A3D">
        <w:rPr>
          <w:rFonts w:cs="Times New Roman"/>
          <w:szCs w:val="28"/>
        </w:rPr>
        <w:t xml:space="preserve">2. Tổng số chi ngân sách địa phương: </w:t>
      </w:r>
      <w:r w:rsidR="00837E9F">
        <w:rPr>
          <w:rFonts w:cs="Times New Roman"/>
          <w:szCs w:val="28"/>
        </w:rPr>
        <w:t>733.015</w:t>
      </w:r>
      <w:r w:rsidRPr="00297A3D">
        <w:rPr>
          <w:rFonts w:cs="Times New Roman"/>
          <w:szCs w:val="28"/>
        </w:rPr>
        <w:t xml:space="preserve"> triệu đồng (</w:t>
      </w:r>
      <w:r w:rsidR="006C1911">
        <w:rPr>
          <w:rFonts w:cs="Times New Roman"/>
          <w:szCs w:val="28"/>
        </w:rPr>
        <w:t xml:space="preserve">Bảy trăm </w:t>
      </w:r>
      <w:r w:rsidR="00837E9F">
        <w:rPr>
          <w:rFonts w:cs="Times New Roman"/>
          <w:szCs w:val="28"/>
        </w:rPr>
        <w:t>ba mươi ba tỷ không trăm mười lăm</w:t>
      </w:r>
      <w:r w:rsidRPr="00297A3D">
        <w:rPr>
          <w:rFonts w:cs="Times New Roman"/>
          <w:szCs w:val="28"/>
        </w:rPr>
        <w:t xml:space="preserve"> triệu đồng)</w:t>
      </w:r>
      <w:r w:rsidR="00423209">
        <w:rPr>
          <w:rFonts w:cs="Times New Roman"/>
          <w:szCs w:val="28"/>
        </w:rPr>
        <w:t>.</w:t>
      </w:r>
      <w:r w:rsidRPr="00297A3D">
        <w:rPr>
          <w:rFonts w:cs="Times New Roman"/>
          <w:szCs w:val="28"/>
        </w:rPr>
        <w:t xml:space="preserve"> </w:t>
      </w:r>
    </w:p>
    <w:p w14:paraId="70577928" w14:textId="5F100E00" w:rsidR="00531FD4" w:rsidRPr="00A661F6" w:rsidRDefault="00531FD4" w:rsidP="000317AF">
      <w:pPr>
        <w:spacing w:after="0" w:line="252" w:lineRule="auto"/>
        <w:jc w:val="center"/>
        <w:rPr>
          <w:bCs/>
          <w:i/>
          <w:lang w:val="it-IT"/>
        </w:rPr>
      </w:pPr>
      <w:r w:rsidRPr="00A661F6">
        <w:rPr>
          <w:bCs/>
          <w:i/>
          <w:lang w:val="it-IT"/>
        </w:rPr>
        <w:t xml:space="preserve">(Chi tiết tại </w:t>
      </w:r>
      <w:r w:rsidR="006A7D24">
        <w:rPr>
          <w:bCs/>
          <w:i/>
          <w:lang w:val="it-IT"/>
        </w:rPr>
        <w:t>các p</w:t>
      </w:r>
      <w:r w:rsidRPr="00A661F6">
        <w:rPr>
          <w:bCs/>
          <w:i/>
          <w:lang w:val="it-IT"/>
        </w:rPr>
        <w:t xml:space="preserve">hụ lục </w:t>
      </w:r>
      <w:r w:rsidR="006A7D24">
        <w:rPr>
          <w:bCs/>
          <w:i/>
          <w:lang w:val="it-IT"/>
        </w:rPr>
        <w:t>đính kèm</w:t>
      </w:r>
      <w:r w:rsidRPr="00A661F6">
        <w:rPr>
          <w:bCs/>
          <w:i/>
          <w:lang w:val="it-IT"/>
        </w:rPr>
        <w:t>)</w:t>
      </w:r>
    </w:p>
    <w:p w14:paraId="66CFF215" w14:textId="021C0BBF" w:rsidR="00531FD4" w:rsidRPr="00A661F6" w:rsidRDefault="00531FD4" w:rsidP="000317AF">
      <w:pPr>
        <w:spacing w:after="0" w:line="252" w:lineRule="auto"/>
        <w:ind w:firstLine="720"/>
        <w:rPr>
          <w:rFonts w:cs="Times New Roman"/>
          <w:szCs w:val="28"/>
        </w:rPr>
      </w:pPr>
      <w:r w:rsidRPr="00A661F6">
        <w:rPr>
          <w:b/>
          <w:szCs w:val="28"/>
          <w:lang w:val="vi-VN"/>
        </w:rPr>
        <w:t>Điều 2.</w:t>
      </w:r>
      <w:r w:rsidRPr="00A661F6">
        <w:rPr>
          <w:szCs w:val="28"/>
          <w:lang w:val="vi-VN"/>
        </w:rPr>
        <w:t xml:space="preserve"> </w:t>
      </w:r>
      <w:r w:rsidR="0003426A" w:rsidRPr="000569F9">
        <w:rPr>
          <w:szCs w:val="28"/>
          <w:lang w:val="vi-VN"/>
        </w:rPr>
        <w:t xml:space="preserve">Hội </w:t>
      </w:r>
      <w:r w:rsidR="0003426A" w:rsidRPr="00C253B2">
        <w:rPr>
          <w:rFonts w:cs="Times New Roman"/>
          <w:szCs w:val="28"/>
          <w:lang w:val="vi-VN"/>
        </w:rPr>
        <w:t xml:space="preserve">đồng nhân dân </w:t>
      </w:r>
      <w:r w:rsidR="00143631">
        <w:rPr>
          <w:rFonts w:cs="Times New Roman"/>
          <w:szCs w:val="28"/>
        </w:rPr>
        <w:t>huyện</w:t>
      </w:r>
      <w:r w:rsidR="0003426A" w:rsidRPr="00C253B2">
        <w:rPr>
          <w:rFonts w:cs="Times New Roman"/>
          <w:szCs w:val="28"/>
          <w:lang w:val="vi-VN"/>
        </w:rPr>
        <w:t xml:space="preserve"> đồng ý với các biện pháp tổ chức thực hiện thu ngân sách, điều hành chi ngân sách năm 202</w:t>
      </w:r>
      <w:r w:rsidR="0003426A">
        <w:rPr>
          <w:rFonts w:cs="Times New Roman"/>
          <w:szCs w:val="28"/>
        </w:rPr>
        <w:t>2</w:t>
      </w:r>
      <w:r w:rsidR="0003426A" w:rsidRPr="00C253B2">
        <w:rPr>
          <w:rFonts w:cs="Times New Roman"/>
          <w:szCs w:val="28"/>
          <w:lang w:val="vi-VN"/>
        </w:rPr>
        <w:t xml:space="preserve"> như Ủy ban nhân dân </w:t>
      </w:r>
      <w:r w:rsidR="00143631">
        <w:rPr>
          <w:rFonts w:cs="Times New Roman"/>
          <w:szCs w:val="28"/>
        </w:rPr>
        <w:t>huyện</w:t>
      </w:r>
      <w:r w:rsidR="0003426A" w:rsidRPr="00C253B2">
        <w:rPr>
          <w:rFonts w:cs="Times New Roman"/>
          <w:szCs w:val="28"/>
          <w:lang w:val="vi-VN"/>
        </w:rPr>
        <w:t xml:space="preserve"> đã trình, đồng thời nhấn mạnh một số nội dung chủ yếu như sau:</w:t>
      </w:r>
    </w:p>
    <w:p w14:paraId="528707E3" w14:textId="2BB191CE" w:rsidR="00801DB4" w:rsidRPr="00A661F6" w:rsidRDefault="00143631" w:rsidP="000317AF">
      <w:pPr>
        <w:spacing w:after="0" w:line="252" w:lineRule="auto"/>
        <w:ind w:firstLine="720"/>
        <w:rPr>
          <w:rFonts w:cs="Times New Roman"/>
          <w:szCs w:val="28"/>
        </w:rPr>
      </w:pPr>
      <w:r>
        <w:rPr>
          <w:rFonts w:cs="Times New Roman"/>
          <w:szCs w:val="28"/>
        </w:rPr>
        <w:t>1</w:t>
      </w:r>
      <w:r w:rsidR="00531FD4" w:rsidRPr="00A661F6">
        <w:rPr>
          <w:rFonts w:cs="Times New Roman"/>
          <w:szCs w:val="28"/>
          <w:lang w:val="vi-VN"/>
        </w:rPr>
        <w:t xml:space="preserve">. Tập trung đồng bộ, hiệu quả, quyết liệt các giải pháp </w:t>
      </w:r>
      <w:r w:rsidR="00D667C2" w:rsidRPr="00A661F6">
        <w:rPr>
          <w:rFonts w:cs="Times New Roman"/>
          <w:szCs w:val="28"/>
          <w:lang w:val="vi-VN"/>
        </w:rPr>
        <w:t>phải</w:t>
      </w:r>
      <w:r w:rsidR="003C6819" w:rsidRPr="00A661F6">
        <w:rPr>
          <w:rFonts w:cs="Times New Roman"/>
          <w:szCs w:val="28"/>
          <w:lang w:val="vi-VN"/>
        </w:rPr>
        <w:t xml:space="preserve"> hoàn thành</w:t>
      </w:r>
      <w:r w:rsidR="00097569" w:rsidRPr="00A661F6">
        <w:rPr>
          <w:rFonts w:cs="Times New Roman"/>
          <w:szCs w:val="28"/>
          <w:lang w:val="vi-VN"/>
        </w:rPr>
        <w:t xml:space="preserve"> và</w:t>
      </w:r>
      <w:r w:rsidR="003C6819" w:rsidRPr="00A661F6">
        <w:rPr>
          <w:rFonts w:cs="Times New Roman"/>
          <w:szCs w:val="28"/>
          <w:lang w:val="vi-VN"/>
        </w:rPr>
        <w:t xml:space="preserve"> vượt kế hoạc</w:t>
      </w:r>
      <w:r w:rsidR="00801DB4" w:rsidRPr="00A661F6">
        <w:rPr>
          <w:rFonts w:cs="Times New Roman"/>
          <w:szCs w:val="28"/>
          <w:lang w:val="vi-VN"/>
        </w:rPr>
        <w:t xml:space="preserve">h của Hội đồng nhân dân </w:t>
      </w:r>
      <w:r>
        <w:rPr>
          <w:rFonts w:cs="Times New Roman"/>
          <w:szCs w:val="28"/>
        </w:rPr>
        <w:t>huyện</w:t>
      </w:r>
      <w:r w:rsidR="00801DB4" w:rsidRPr="00A661F6">
        <w:rPr>
          <w:rFonts w:cs="Times New Roman"/>
          <w:szCs w:val="28"/>
          <w:lang w:val="vi-VN"/>
        </w:rPr>
        <w:t xml:space="preserve"> giao.</w:t>
      </w:r>
      <w:r w:rsidR="006A23A1" w:rsidRPr="00A661F6">
        <w:rPr>
          <w:rFonts w:cs="Times New Roman"/>
          <w:szCs w:val="28"/>
          <w:lang w:val="vi-VN"/>
        </w:rPr>
        <w:t xml:space="preserve"> </w:t>
      </w:r>
      <w:r w:rsidR="006250F5" w:rsidRPr="00A661F6">
        <w:rPr>
          <w:rFonts w:cs="Times New Roman"/>
          <w:szCs w:val="28"/>
          <w:lang w:val="vi-VN"/>
        </w:rPr>
        <w:t xml:space="preserve">Tăng cường chỉ đạo công tác thu ngân sách nhà nước; </w:t>
      </w:r>
      <w:r w:rsidR="006925C5" w:rsidRPr="00A661F6">
        <w:rPr>
          <w:rFonts w:cs="Times New Roman"/>
          <w:szCs w:val="28"/>
          <w:lang w:val="vi-VN"/>
        </w:rPr>
        <w:t>x</w:t>
      </w:r>
      <w:r w:rsidR="00801DB4" w:rsidRPr="00A661F6">
        <w:rPr>
          <w:rFonts w:cs="Times New Roman"/>
          <w:szCs w:val="28"/>
          <w:lang w:val="vi-VN"/>
        </w:rPr>
        <w:t>ây dựng các giải pháp, triển khai thực hiện thu ngân sách nhà nước đảm bảo tiến độ, tổng mức, cơ cấu thu; đẩy mạnh biện pháp thu nợ đọng thuế</w:t>
      </w:r>
      <w:r w:rsidR="006A23A1" w:rsidRPr="00A661F6">
        <w:rPr>
          <w:rFonts w:cs="Times New Roman"/>
          <w:szCs w:val="28"/>
          <w:lang w:val="vi-VN"/>
        </w:rPr>
        <w:t>, hạn chế tối đa nợ mới phát sinh; tăn</w:t>
      </w:r>
      <w:r w:rsidR="006250F5" w:rsidRPr="00A661F6">
        <w:rPr>
          <w:rFonts w:cs="Times New Roman"/>
          <w:szCs w:val="28"/>
          <w:lang w:val="vi-VN"/>
        </w:rPr>
        <w:t>g cường công tác thanh tra, kiểm tra</w:t>
      </w:r>
      <w:r w:rsidR="006A23A1" w:rsidRPr="00A661F6">
        <w:rPr>
          <w:rFonts w:cs="Times New Roman"/>
          <w:szCs w:val="28"/>
          <w:lang w:val="vi-VN"/>
        </w:rPr>
        <w:t>, xử lý vi phạm</w:t>
      </w:r>
      <w:r w:rsidR="006250F5" w:rsidRPr="00A661F6">
        <w:rPr>
          <w:rFonts w:cs="Times New Roman"/>
          <w:szCs w:val="28"/>
          <w:lang w:val="vi-VN"/>
        </w:rPr>
        <w:t xml:space="preserve"> thuế</w:t>
      </w:r>
      <w:r w:rsidR="006A23A1" w:rsidRPr="00A661F6">
        <w:rPr>
          <w:rFonts w:cs="Times New Roman"/>
          <w:szCs w:val="28"/>
          <w:lang w:val="vi-VN"/>
        </w:rPr>
        <w:t>; cải cách, công khai, minh bạch các thủ tục hành chính</w:t>
      </w:r>
      <w:r w:rsidR="00CE74AE" w:rsidRPr="00A661F6">
        <w:rPr>
          <w:rFonts w:cs="Times New Roman"/>
          <w:szCs w:val="28"/>
          <w:lang w:val="vi-VN"/>
        </w:rPr>
        <w:t>.</w:t>
      </w:r>
      <w:r w:rsidR="003558AB" w:rsidRPr="003558AB">
        <w:t xml:space="preserve"> </w:t>
      </w:r>
      <w:r w:rsidR="003558AB" w:rsidRPr="003558AB">
        <w:rPr>
          <w:rFonts w:cs="Times New Roman"/>
          <w:szCs w:val="28"/>
          <w:lang w:val="vi-VN"/>
        </w:rPr>
        <w:t xml:space="preserve">Tiếp tục tăng cường phối hợp các </w:t>
      </w:r>
      <w:r>
        <w:rPr>
          <w:rFonts w:cs="Times New Roman"/>
          <w:szCs w:val="28"/>
        </w:rPr>
        <w:t>Sở, Ban</w:t>
      </w:r>
      <w:r w:rsidR="003558AB" w:rsidRPr="003558AB">
        <w:rPr>
          <w:rFonts w:cs="Times New Roman"/>
          <w:szCs w:val="28"/>
          <w:lang w:val="vi-VN"/>
        </w:rPr>
        <w:t xml:space="preserve">, ngành </w:t>
      </w:r>
      <w:r>
        <w:rPr>
          <w:rFonts w:cs="Times New Roman"/>
          <w:szCs w:val="28"/>
        </w:rPr>
        <w:t>cấp tỉnh</w:t>
      </w:r>
      <w:r w:rsidR="003558AB" w:rsidRPr="003558AB">
        <w:rPr>
          <w:rFonts w:cs="Times New Roman"/>
          <w:szCs w:val="28"/>
          <w:lang w:val="vi-VN"/>
        </w:rPr>
        <w:t xml:space="preserve"> để xử lý, tháo gỡ các vấn đề còn vướng mắc đối với các khoản thu ngân sách.</w:t>
      </w:r>
    </w:p>
    <w:p w14:paraId="0F62A834" w14:textId="048809C3" w:rsidR="00580967" w:rsidRPr="00A661F6" w:rsidRDefault="00143631" w:rsidP="000317AF">
      <w:pPr>
        <w:spacing w:after="0" w:line="252" w:lineRule="auto"/>
        <w:ind w:firstLine="720"/>
        <w:rPr>
          <w:rFonts w:cs="Times New Roman"/>
          <w:szCs w:val="28"/>
        </w:rPr>
      </w:pPr>
      <w:r>
        <w:rPr>
          <w:rFonts w:cs="Times New Roman"/>
          <w:szCs w:val="28"/>
        </w:rPr>
        <w:t>2</w:t>
      </w:r>
      <w:r w:rsidR="00580967" w:rsidRPr="00A661F6">
        <w:rPr>
          <w:rFonts w:cs="Times New Roman"/>
          <w:szCs w:val="28"/>
        </w:rPr>
        <w:t>. Điều hành chi ngân sách nhà nước</w:t>
      </w:r>
      <w:r w:rsidR="000539C4" w:rsidRPr="00A661F6">
        <w:rPr>
          <w:rFonts w:cs="Times New Roman"/>
          <w:szCs w:val="28"/>
        </w:rPr>
        <w:t xml:space="preserve"> trong phạm vi dự toán được giao, đảm bảo</w:t>
      </w:r>
      <w:r w:rsidR="00580967" w:rsidRPr="00A661F6">
        <w:rPr>
          <w:rFonts w:cs="Times New Roman"/>
          <w:szCs w:val="28"/>
        </w:rPr>
        <w:t xml:space="preserve"> chặt chẽ,</w:t>
      </w:r>
      <w:r w:rsidR="00D81A64" w:rsidRPr="00A661F6">
        <w:rPr>
          <w:rFonts w:cs="Times New Roman"/>
          <w:szCs w:val="28"/>
        </w:rPr>
        <w:t xml:space="preserve"> đúng chế quy định</w:t>
      </w:r>
      <w:r w:rsidR="00BE6D18">
        <w:rPr>
          <w:rFonts w:cs="Times New Roman"/>
          <w:szCs w:val="28"/>
        </w:rPr>
        <w:t xml:space="preserve"> đảm bảo tiết kiệm, hiệu quả</w:t>
      </w:r>
      <w:r w:rsidR="00580967" w:rsidRPr="00A661F6">
        <w:rPr>
          <w:rFonts w:cs="Times New Roman"/>
          <w:szCs w:val="28"/>
        </w:rPr>
        <w:t xml:space="preserve">; </w:t>
      </w:r>
      <w:r w:rsidR="001A55BD" w:rsidRPr="00A661F6">
        <w:rPr>
          <w:rFonts w:cs="Times New Roman"/>
          <w:szCs w:val="28"/>
          <w:lang w:val="vi-VN"/>
        </w:rPr>
        <w:t>chủ động điều hành ngân sách phù hợp với tiến độ thu ngân sách;</w:t>
      </w:r>
      <w:r w:rsidR="00763C60" w:rsidRPr="00A661F6">
        <w:rPr>
          <w:rFonts w:cs="Times New Roman"/>
          <w:szCs w:val="28"/>
        </w:rPr>
        <w:t xml:space="preserve"> triệt để tiết kiệm các khoản chi </w:t>
      </w:r>
      <w:r w:rsidR="00580967" w:rsidRPr="00A661F6">
        <w:rPr>
          <w:rFonts w:cs="Times New Roman"/>
          <w:szCs w:val="28"/>
        </w:rPr>
        <w:t>tổ chức hội nghị, hội thảo, khánh tiế</w:t>
      </w:r>
      <w:r w:rsidR="00C90957">
        <w:rPr>
          <w:rFonts w:cs="Times New Roman"/>
          <w:szCs w:val="28"/>
        </w:rPr>
        <w:t xml:space="preserve">t </w:t>
      </w:r>
      <w:r w:rsidR="00580967" w:rsidRPr="00A661F6">
        <w:rPr>
          <w:rFonts w:cs="Times New Roman"/>
          <w:szCs w:val="28"/>
        </w:rPr>
        <w:t xml:space="preserve">để dành nguồn lực cho công tác phòng, chống dịch </w:t>
      </w:r>
      <w:r w:rsidR="00763C60" w:rsidRPr="00A661F6">
        <w:rPr>
          <w:rFonts w:cs="Times New Roman"/>
          <w:szCs w:val="28"/>
        </w:rPr>
        <w:t>dịch bệnh</w:t>
      </w:r>
      <w:r w:rsidR="00580967" w:rsidRPr="00A661F6">
        <w:rPr>
          <w:rFonts w:cs="Times New Roman"/>
          <w:szCs w:val="28"/>
        </w:rPr>
        <w:t xml:space="preserve">, khắc phục hậu quả thiên tai, </w:t>
      </w:r>
      <w:r w:rsidR="00763C60" w:rsidRPr="00A661F6">
        <w:rPr>
          <w:rFonts w:cs="Times New Roman"/>
          <w:szCs w:val="28"/>
        </w:rPr>
        <w:t>bố trí các nhiệm vụ trọng tâm, trọng điểm gắn với các mục tiêu</w:t>
      </w:r>
      <w:r w:rsidR="00580967" w:rsidRPr="00A661F6">
        <w:rPr>
          <w:rFonts w:cs="Times New Roman"/>
          <w:szCs w:val="28"/>
        </w:rPr>
        <w:t xml:space="preserve"> phát triển kinh tế - xã hội, dự phòng cho các trường hợp </w:t>
      </w:r>
      <w:r w:rsidR="00CF57C6" w:rsidRPr="00A661F6">
        <w:rPr>
          <w:rFonts w:cs="Times New Roman"/>
          <w:szCs w:val="28"/>
        </w:rPr>
        <w:t>đột xuất cấp bách</w:t>
      </w:r>
      <w:r w:rsidR="00580967" w:rsidRPr="00A661F6">
        <w:rPr>
          <w:rFonts w:cs="Times New Roman"/>
          <w:szCs w:val="28"/>
        </w:rPr>
        <w:t>; tập trung chỉ đạo giải ngân vốn đầu tư công, xử lý nghiêm các trường hợp vi phạm, cản trở làm chậm tiến độ giao, giải ngân vốn đầu tư nguồn ngân sách nhà nướ</w:t>
      </w:r>
      <w:r w:rsidR="00CF57C6" w:rsidRPr="00A661F6">
        <w:rPr>
          <w:rFonts w:cs="Times New Roman"/>
          <w:szCs w:val="28"/>
        </w:rPr>
        <w:t>c</w:t>
      </w:r>
      <w:r w:rsidR="00580967" w:rsidRPr="00A661F6">
        <w:rPr>
          <w:rFonts w:cs="Times New Roman"/>
          <w:szCs w:val="28"/>
        </w:rPr>
        <w:t>.</w:t>
      </w:r>
    </w:p>
    <w:p w14:paraId="69F52D06" w14:textId="7CA667EF" w:rsidR="009A7A2F" w:rsidRPr="00A661F6" w:rsidRDefault="009A7A2F" w:rsidP="000317AF">
      <w:pPr>
        <w:spacing w:after="0" w:line="252" w:lineRule="auto"/>
        <w:ind w:firstLine="720"/>
        <w:rPr>
          <w:rFonts w:cs="Times New Roman"/>
          <w:szCs w:val="28"/>
          <w:lang w:val="vi-VN"/>
        </w:rPr>
      </w:pPr>
      <w:r w:rsidRPr="00297A3D">
        <w:rPr>
          <w:rFonts w:cs="Times New Roman"/>
          <w:szCs w:val="28"/>
          <w:lang w:val="sv-SE"/>
        </w:rPr>
        <w:t>Khi phát sinh các nhiệm vụ</w:t>
      </w:r>
      <w:r>
        <w:rPr>
          <w:rFonts w:cs="Times New Roman"/>
          <w:szCs w:val="28"/>
          <w:lang w:val="sv-SE"/>
        </w:rPr>
        <w:t xml:space="preserve"> đột xuất chưa được giao trong dự toán đầu năm</w:t>
      </w:r>
      <w:r w:rsidRPr="00297A3D">
        <w:rPr>
          <w:rFonts w:cs="Times New Roman"/>
          <w:szCs w:val="28"/>
          <w:lang w:val="sv-SE"/>
        </w:rPr>
        <w:t xml:space="preserve">, </w:t>
      </w:r>
      <w:r>
        <w:rPr>
          <w:rFonts w:cs="Times New Roman"/>
          <w:szCs w:val="28"/>
          <w:lang w:val="sv-SE"/>
        </w:rPr>
        <w:t xml:space="preserve">các đơn vị, địa phương </w:t>
      </w:r>
      <w:r w:rsidRPr="00297A3D">
        <w:rPr>
          <w:rFonts w:cs="Times New Roman"/>
          <w:szCs w:val="28"/>
          <w:lang w:val="sv-SE"/>
        </w:rPr>
        <w:t xml:space="preserve">đề xuất trình Ủy ban nhân dân </w:t>
      </w:r>
      <w:r w:rsidR="00C90957">
        <w:rPr>
          <w:rFonts w:cs="Times New Roman"/>
          <w:szCs w:val="28"/>
          <w:lang w:val="sv-SE"/>
        </w:rPr>
        <w:t>huyện</w:t>
      </w:r>
      <w:r w:rsidRPr="00297A3D">
        <w:rPr>
          <w:rFonts w:cs="Times New Roman"/>
          <w:szCs w:val="28"/>
          <w:lang w:val="sv-SE"/>
        </w:rPr>
        <w:t xml:space="preserve"> xem xét</w:t>
      </w:r>
      <w:r>
        <w:rPr>
          <w:rFonts w:cs="Times New Roman"/>
          <w:szCs w:val="28"/>
          <w:lang w:val="sv-SE"/>
        </w:rPr>
        <w:t>, quyết định</w:t>
      </w:r>
      <w:r w:rsidRPr="00297A3D">
        <w:rPr>
          <w:rFonts w:cs="Times New Roman"/>
          <w:szCs w:val="28"/>
          <w:lang w:val="sv-SE"/>
        </w:rPr>
        <w:t xml:space="preserve"> trong điều kiện cân đối ngân sách đảm bảo.</w:t>
      </w:r>
    </w:p>
    <w:p w14:paraId="4C5B891D" w14:textId="70840470" w:rsidR="009A7A2F" w:rsidRPr="00A661F6" w:rsidRDefault="00C90957" w:rsidP="000317AF">
      <w:pPr>
        <w:spacing w:after="0" w:line="252" w:lineRule="auto"/>
        <w:ind w:firstLine="720"/>
        <w:rPr>
          <w:rFonts w:cs="Times New Roman"/>
          <w:szCs w:val="28"/>
        </w:rPr>
      </w:pPr>
      <w:r>
        <w:rPr>
          <w:rFonts w:cs="Times New Roman"/>
          <w:szCs w:val="28"/>
        </w:rPr>
        <w:t>3</w:t>
      </w:r>
      <w:r w:rsidR="00606DBB" w:rsidRPr="00A661F6">
        <w:rPr>
          <w:rFonts w:cs="Times New Roman"/>
          <w:szCs w:val="28"/>
        </w:rPr>
        <w:t xml:space="preserve">. Tiếp tục thực hiện chính sách tạo nguồn để cải cách tiền lương </w:t>
      </w:r>
      <w:r w:rsidR="009A7A2F" w:rsidRPr="00234104">
        <w:t xml:space="preserve">theo quy định </w:t>
      </w:r>
      <w:r w:rsidR="000C6637">
        <w:t>(</w:t>
      </w:r>
      <w:r w:rsidR="009A7A2F">
        <w:t>t</w:t>
      </w:r>
      <w:r w:rsidR="009A7A2F" w:rsidRPr="00234104">
        <w:t>ừ ngày 01/7/2023 thực hiện t</w:t>
      </w:r>
      <w:r w:rsidR="009A7A2F" w:rsidRPr="00234104">
        <w:rPr>
          <w:rFonts w:hint="eastAsia"/>
        </w:rPr>
        <w:t>ă</w:t>
      </w:r>
      <w:r w:rsidR="009A7A2F" w:rsidRPr="00234104">
        <w:t>ng l</w:t>
      </w:r>
      <w:r w:rsidR="009A7A2F" w:rsidRPr="00234104">
        <w:rPr>
          <w:rFonts w:hint="eastAsia"/>
        </w:rPr>
        <w:t>ươ</w:t>
      </w:r>
      <w:r w:rsidR="009A7A2F" w:rsidRPr="00234104">
        <w:t>ng c</w:t>
      </w:r>
      <w:r w:rsidR="009A7A2F" w:rsidRPr="00234104">
        <w:rPr>
          <w:rFonts w:hint="eastAsia"/>
        </w:rPr>
        <w:t>ơ</w:t>
      </w:r>
      <w:r w:rsidR="009A7A2F" w:rsidRPr="00234104">
        <w:t xml:space="preserve"> sở cho cán bộ, công chức, viên chức từ 1,49 triệu </w:t>
      </w:r>
      <w:r w:rsidR="009A7A2F" w:rsidRPr="00234104">
        <w:rPr>
          <w:rFonts w:hint="eastAsia"/>
        </w:rPr>
        <w:t>đ</w:t>
      </w:r>
      <w:r w:rsidR="009A7A2F" w:rsidRPr="00234104">
        <w:t xml:space="preserve">ồng/tháng lên 1,8 triệu </w:t>
      </w:r>
      <w:r w:rsidR="009A7A2F" w:rsidRPr="00234104">
        <w:rPr>
          <w:rFonts w:hint="eastAsia"/>
        </w:rPr>
        <w:t>đ</w:t>
      </w:r>
      <w:r w:rsidR="009A7A2F" w:rsidRPr="00234104">
        <w:t>ồng/tháng</w:t>
      </w:r>
      <w:r w:rsidR="000C6637">
        <w:t>)</w:t>
      </w:r>
      <w:r w:rsidR="009A7A2F" w:rsidRPr="00234104">
        <w:t>.</w:t>
      </w:r>
    </w:p>
    <w:p w14:paraId="0F422F49" w14:textId="61414D88" w:rsidR="00FC4D57" w:rsidRDefault="00C90957" w:rsidP="000317AF">
      <w:pPr>
        <w:spacing w:after="0" w:line="252" w:lineRule="auto"/>
        <w:ind w:firstLine="720"/>
        <w:rPr>
          <w:rFonts w:cs="Times New Roman"/>
          <w:szCs w:val="28"/>
          <w:lang w:val="sv-SE"/>
        </w:rPr>
      </w:pPr>
      <w:r>
        <w:rPr>
          <w:rFonts w:cs="Times New Roman"/>
          <w:szCs w:val="28"/>
        </w:rPr>
        <w:lastRenderedPageBreak/>
        <w:t>4</w:t>
      </w:r>
      <w:r w:rsidR="000768BB" w:rsidRPr="00DE27FD">
        <w:rPr>
          <w:rFonts w:cs="Times New Roman"/>
          <w:szCs w:val="28"/>
          <w:lang w:val="vi-VN"/>
        </w:rPr>
        <w:t xml:space="preserve">. </w:t>
      </w:r>
      <w:r w:rsidR="000C6637" w:rsidRPr="00DE27FD">
        <w:rPr>
          <w:rFonts w:cs="Times New Roman"/>
          <w:szCs w:val="28"/>
          <w:lang w:val="vi-VN"/>
        </w:rPr>
        <w:t xml:space="preserve">Phân bổ kế hoạch đầu tư vốn ngân sách nhà nước theo thứ tự ưu tiên đã được quy định trong Luật Đầu tư công, các </w:t>
      </w:r>
      <w:r>
        <w:rPr>
          <w:rFonts w:cs="Times New Roman"/>
          <w:szCs w:val="28"/>
        </w:rPr>
        <w:t>N</w:t>
      </w:r>
      <w:r w:rsidR="000C6637" w:rsidRPr="00DE27FD">
        <w:rPr>
          <w:rFonts w:cs="Times New Roman"/>
          <w:szCs w:val="28"/>
          <w:lang w:val="vi-VN"/>
        </w:rPr>
        <w:t>ghị quyết của Quốc hội, Ủy ban Thường vụ Quốc hộ</w:t>
      </w:r>
      <w:r>
        <w:rPr>
          <w:rFonts w:cs="Times New Roman"/>
          <w:szCs w:val="28"/>
          <w:lang w:val="vi-VN"/>
        </w:rPr>
        <w:t xml:space="preserve">i, </w:t>
      </w:r>
      <w:r w:rsidR="000C6637" w:rsidRPr="00DE27FD">
        <w:rPr>
          <w:rFonts w:cs="Times New Roman"/>
          <w:szCs w:val="28"/>
          <w:lang w:val="vi-VN"/>
        </w:rPr>
        <w:t xml:space="preserve">Hội đồng nhân dân </w:t>
      </w:r>
      <w:r>
        <w:rPr>
          <w:rFonts w:cs="Times New Roman"/>
          <w:szCs w:val="28"/>
        </w:rPr>
        <w:t>cấp tỉnh, huyện</w:t>
      </w:r>
      <w:r w:rsidR="000C6637" w:rsidRPr="00DE27FD">
        <w:rPr>
          <w:rFonts w:cs="Times New Roman"/>
          <w:szCs w:val="28"/>
        </w:rPr>
        <w:t>.</w:t>
      </w:r>
      <w:r w:rsidR="000C6637" w:rsidRPr="00DE27FD">
        <w:rPr>
          <w:rFonts w:cs="Times New Roman"/>
          <w:szCs w:val="28"/>
          <w:lang w:val="sv-SE"/>
        </w:rPr>
        <w:t xml:space="preserve"> Tăng cường công tác quản lý đầu tư từ ngân sách nhà nước, vốn nước ngoài; thực hiện công tác giám sát, đánh giá đầu tư để đảm bảo thực hiện đầu tư đúng quy hoạch, kế hoạch đã duyệt; tập trung bố trí vốn đầu tư từ ngân sách nhà nước để hoàn thành và đẩy nhanh tiến độ các dự án quan trọng, các dự án trọng điểm đối với sự phát triển kinh tế xã hội của </w:t>
      </w:r>
      <w:r>
        <w:rPr>
          <w:rFonts w:cs="Times New Roman"/>
          <w:szCs w:val="28"/>
          <w:lang w:val="sv-SE"/>
        </w:rPr>
        <w:t>huyện</w:t>
      </w:r>
      <w:r w:rsidR="000C6637" w:rsidRPr="00DE27FD">
        <w:rPr>
          <w:rFonts w:cs="Times New Roman"/>
          <w:szCs w:val="28"/>
          <w:lang w:val="sv-SE"/>
        </w:rPr>
        <w:t>.</w:t>
      </w:r>
    </w:p>
    <w:p w14:paraId="728A5360" w14:textId="06301652" w:rsidR="00FC4D57" w:rsidRPr="00E33CDC" w:rsidRDefault="00FC4D57" w:rsidP="000317AF">
      <w:pPr>
        <w:spacing w:after="0" w:line="252" w:lineRule="auto"/>
        <w:ind w:firstLine="720"/>
        <w:rPr>
          <w:rFonts w:cs="Times New Roman"/>
          <w:szCs w:val="28"/>
        </w:rPr>
      </w:pPr>
      <w:r w:rsidRPr="00A661F6">
        <w:rPr>
          <w:rFonts w:cs="Times New Roman"/>
          <w:szCs w:val="28"/>
          <w:lang w:val="vi-VN"/>
        </w:rPr>
        <w:t>Tập trung chỉ đạo xử lý kịp thời các khó khăn, vướng mắc, nhất là trong công tác bồi thường, giải phóng mặt bằng, tạo điều kiện thuận lợi và đôn đốc các nhà đầu tư triển khai các dự án đảm bảo tiến độ. Kiểm soát chặt chẽ tình hình nợ đọng xây dựng cơ bản theo Chỉ thị số 07/CT-TTg, ngày 30 tháng 4 năm 2015 của Thủ tướng Chính phủ. Quyết định đầu tư dự án phải xác định rõ nguồn vốn và khả năng cân đối vốn và phù hợp với kế hoạch đã giao. Đẩy nhanh tiến độ triển khai, giải ngân các nguồn vốn, công tác quyết toán vốn đầu tư, quyết toán dự án hoàn thành</w:t>
      </w:r>
      <w:r w:rsidR="00E33CDC">
        <w:rPr>
          <w:rFonts w:cs="Times New Roman"/>
          <w:szCs w:val="28"/>
        </w:rPr>
        <w:t>.</w:t>
      </w:r>
    </w:p>
    <w:p w14:paraId="5174551D" w14:textId="77777777" w:rsidR="00360E21" w:rsidRPr="00A661F6" w:rsidRDefault="00531FD4" w:rsidP="000317AF">
      <w:pPr>
        <w:spacing w:after="0" w:line="252" w:lineRule="auto"/>
        <w:ind w:firstLine="720"/>
        <w:rPr>
          <w:rFonts w:cs="Times New Roman"/>
          <w:b/>
          <w:bCs/>
          <w:szCs w:val="28"/>
          <w:lang w:val="vi-VN"/>
        </w:rPr>
      </w:pPr>
      <w:r w:rsidRPr="00A661F6">
        <w:rPr>
          <w:rFonts w:cs="Times New Roman" w:hint="eastAsia"/>
          <w:b/>
          <w:bCs/>
          <w:szCs w:val="28"/>
          <w:lang w:val="vi-VN"/>
        </w:rPr>
        <w:t>Đ</w:t>
      </w:r>
      <w:r w:rsidRPr="00A661F6">
        <w:rPr>
          <w:rFonts w:cs="Times New Roman"/>
          <w:b/>
          <w:bCs/>
          <w:szCs w:val="28"/>
          <w:lang w:val="vi-VN"/>
        </w:rPr>
        <w:t xml:space="preserve">iều 3. </w:t>
      </w:r>
      <w:r w:rsidR="00360E21" w:rsidRPr="00A661F6">
        <w:rPr>
          <w:rFonts w:cs="Times New Roman"/>
          <w:b/>
          <w:bCs/>
          <w:szCs w:val="28"/>
          <w:lang w:val="vi-VN"/>
        </w:rPr>
        <w:t xml:space="preserve">Tổ chức thực hiện </w:t>
      </w:r>
    </w:p>
    <w:p w14:paraId="1DB2825B" w14:textId="3ED4CA44" w:rsidR="00217350" w:rsidRDefault="006925C5" w:rsidP="000317AF">
      <w:pPr>
        <w:spacing w:after="0" w:line="252" w:lineRule="auto"/>
        <w:ind w:firstLine="720"/>
        <w:rPr>
          <w:lang w:val="nl-NL"/>
        </w:rPr>
      </w:pPr>
      <w:r w:rsidRPr="00A661F6">
        <w:rPr>
          <w:rFonts w:cs="Times New Roman"/>
          <w:szCs w:val="28"/>
          <w:lang w:val="vi-VN"/>
        </w:rPr>
        <w:t xml:space="preserve">1. Ủy ban nhân dân </w:t>
      </w:r>
      <w:r w:rsidR="00C90957">
        <w:rPr>
          <w:rFonts w:cs="Times New Roman"/>
          <w:szCs w:val="28"/>
        </w:rPr>
        <w:t>huyệnh</w:t>
      </w:r>
      <w:r w:rsidRPr="00A661F6">
        <w:rPr>
          <w:rFonts w:cs="Times New Roman"/>
          <w:szCs w:val="28"/>
          <w:lang w:val="vi-VN"/>
        </w:rPr>
        <w:t xml:space="preserve"> tổ chức thực hiện Nghị quyết này</w:t>
      </w:r>
      <w:r w:rsidR="005720B5">
        <w:rPr>
          <w:rFonts w:cs="Times New Roman"/>
          <w:szCs w:val="28"/>
        </w:rPr>
        <w:t>.</w:t>
      </w:r>
      <w:r w:rsidR="00F838E1" w:rsidRPr="00A661F6">
        <w:rPr>
          <w:rFonts w:cs="Times New Roman"/>
          <w:szCs w:val="28"/>
        </w:rPr>
        <w:t xml:space="preserve"> </w:t>
      </w:r>
      <w:r w:rsidR="005720B5">
        <w:rPr>
          <w:lang w:val="nl-NL"/>
        </w:rPr>
        <w:t xml:space="preserve">Trong quá trình </w:t>
      </w:r>
      <w:r w:rsidR="00BE6D18">
        <w:rPr>
          <w:lang w:val="nl-NL"/>
        </w:rPr>
        <w:t>thực hiện,</w:t>
      </w:r>
      <w:r w:rsidR="005720B5">
        <w:rPr>
          <w:lang w:val="nl-NL"/>
        </w:rPr>
        <w:t xml:space="preserve"> để đảm bảo tính chủ động, linh hoạt, kịp thời đáp ứng nguồn kinh phí triển khai các nhiệm vụ trọng tâm, trọng điểm và cấp thiết của địa phương, giao </w:t>
      </w:r>
      <w:r w:rsidR="00217350">
        <w:rPr>
          <w:lang w:val="nl-NL"/>
        </w:rPr>
        <w:t xml:space="preserve">UBND </w:t>
      </w:r>
      <w:r w:rsidR="00C90957">
        <w:rPr>
          <w:lang w:val="nl-NL"/>
        </w:rPr>
        <w:t>huyện</w:t>
      </w:r>
      <w:r w:rsidR="00217350">
        <w:rPr>
          <w:lang w:val="nl-NL"/>
        </w:rPr>
        <w:t xml:space="preserve"> phân bổ</w:t>
      </w:r>
      <w:r w:rsidR="00255340">
        <w:rPr>
          <w:lang w:val="nl-NL"/>
        </w:rPr>
        <w:t xml:space="preserve"> chi tiết</w:t>
      </w:r>
      <w:r w:rsidR="00217350">
        <w:rPr>
          <w:lang w:val="nl-NL"/>
        </w:rPr>
        <w:t xml:space="preserve"> đối với nguồn kinh phí chưa được giao đầu năm gắn với nội dung, mục tiêu tại Nghị quyết </w:t>
      </w:r>
      <w:r w:rsidR="005E19D0" w:rsidRPr="00A661F6">
        <w:rPr>
          <w:rFonts w:cs="Times New Roman"/>
          <w:szCs w:val="28"/>
          <w:lang w:val="vi-VN"/>
        </w:rPr>
        <w:t xml:space="preserve">Hội đồng nhân dân </w:t>
      </w:r>
      <w:r w:rsidR="00C90957">
        <w:rPr>
          <w:rFonts w:cs="Times New Roman"/>
          <w:szCs w:val="28"/>
        </w:rPr>
        <w:t>huyện</w:t>
      </w:r>
      <w:r w:rsidR="00217350">
        <w:rPr>
          <w:lang w:val="nl-NL"/>
        </w:rPr>
        <w:t xml:space="preserve">, báo cáo </w:t>
      </w:r>
      <w:r w:rsidR="005E19D0" w:rsidRPr="00A661F6">
        <w:rPr>
          <w:rFonts w:cs="Times New Roman"/>
          <w:szCs w:val="28"/>
          <w:lang w:val="vi-VN"/>
        </w:rPr>
        <w:t xml:space="preserve">Hội đồng nhân dân </w:t>
      </w:r>
      <w:r w:rsidR="00C90957">
        <w:rPr>
          <w:rFonts w:cs="Times New Roman"/>
          <w:szCs w:val="28"/>
        </w:rPr>
        <w:t>huyện</w:t>
      </w:r>
      <w:r w:rsidR="00535115">
        <w:rPr>
          <w:rFonts w:cs="Times New Roman"/>
          <w:szCs w:val="28"/>
        </w:rPr>
        <w:t xml:space="preserve"> </w:t>
      </w:r>
      <w:r w:rsidR="00217350">
        <w:rPr>
          <w:lang w:val="nl-NL"/>
        </w:rPr>
        <w:t>tại kỳ họp gần nhất.</w:t>
      </w:r>
    </w:p>
    <w:p w14:paraId="3FE99B08" w14:textId="4A39AEE8" w:rsidR="00A10ED7" w:rsidRPr="00A661F6" w:rsidRDefault="006925C5" w:rsidP="000317AF">
      <w:pPr>
        <w:spacing w:after="0" w:line="252" w:lineRule="auto"/>
        <w:ind w:firstLine="720"/>
        <w:rPr>
          <w:rFonts w:cs="Times New Roman"/>
          <w:szCs w:val="28"/>
          <w:lang w:val="vi-VN"/>
        </w:rPr>
      </w:pPr>
      <w:r w:rsidRPr="00A661F6">
        <w:rPr>
          <w:rFonts w:cs="Times New Roman"/>
          <w:szCs w:val="28"/>
          <w:lang w:val="vi-VN"/>
        </w:rPr>
        <w:t>2. Trong quá trình điều hành ngân sách, trường hợp có tăng thu và tiết kiệm chi ngân sách; trên cơ sở thực tiễn điều hành ngân sách</w:t>
      </w:r>
      <w:r w:rsidR="00FC524B" w:rsidRPr="00A661F6">
        <w:rPr>
          <w:rFonts w:cs="Times New Roman"/>
          <w:szCs w:val="28"/>
          <w:lang w:val="vi-VN"/>
        </w:rPr>
        <w:t xml:space="preserve"> của năm</w:t>
      </w:r>
      <w:r w:rsidRPr="00A661F6">
        <w:rPr>
          <w:rFonts w:cs="Times New Roman"/>
          <w:szCs w:val="28"/>
          <w:lang w:val="vi-VN"/>
        </w:rPr>
        <w:t xml:space="preserve">, Ủy ban nhân dân </w:t>
      </w:r>
      <w:r w:rsidR="00C90957">
        <w:rPr>
          <w:rFonts w:cs="Times New Roman"/>
          <w:szCs w:val="28"/>
        </w:rPr>
        <w:t>huyện</w:t>
      </w:r>
      <w:r w:rsidRPr="00A661F6">
        <w:rPr>
          <w:rFonts w:cs="Times New Roman"/>
          <w:szCs w:val="28"/>
          <w:lang w:val="vi-VN"/>
        </w:rPr>
        <w:t xml:space="preserve"> báo cáo Thường trực Hội đồng nhân dân </w:t>
      </w:r>
      <w:r w:rsidR="00C90957">
        <w:rPr>
          <w:rFonts w:cs="Times New Roman"/>
          <w:szCs w:val="28"/>
        </w:rPr>
        <w:t>huyện</w:t>
      </w:r>
      <w:r w:rsidRPr="00A661F6">
        <w:rPr>
          <w:rFonts w:cs="Times New Roman"/>
          <w:szCs w:val="28"/>
          <w:lang w:val="vi-VN"/>
        </w:rPr>
        <w:t xml:space="preserve"> quyết định bổ sung dự toán và phân bổ, sử dụng số tăng thu, tiết kiệm chi ngân sách theo quy định tại Luật Ngân sách nhà nước</w:t>
      </w:r>
      <w:r w:rsidR="0095262D" w:rsidRPr="00A661F6">
        <w:rPr>
          <w:rFonts w:cs="Times New Roman"/>
          <w:szCs w:val="28"/>
          <w:lang w:val="vi-VN"/>
        </w:rPr>
        <w:t xml:space="preserve">, </w:t>
      </w:r>
      <w:r w:rsidR="00555F0B" w:rsidRPr="00A661F6">
        <w:rPr>
          <w:rFonts w:cs="Times New Roman"/>
          <w:szCs w:val="28"/>
          <w:lang w:val="vi-VN"/>
        </w:rPr>
        <w:t xml:space="preserve">Luật Đầu tư công, các </w:t>
      </w:r>
      <w:r w:rsidR="00C253B2" w:rsidRPr="00A661F6">
        <w:rPr>
          <w:rFonts w:cs="Times New Roman"/>
          <w:szCs w:val="28"/>
          <w:lang w:val="vi-VN"/>
        </w:rPr>
        <w:t>n</w:t>
      </w:r>
      <w:r w:rsidR="00555F0B" w:rsidRPr="00A661F6">
        <w:rPr>
          <w:rFonts w:cs="Times New Roman"/>
          <w:szCs w:val="28"/>
          <w:lang w:val="vi-VN"/>
        </w:rPr>
        <w:t>ghị quyết của Quốc hội, Ủy ban Thường vụ Quốc hội và Hội đồng nhân dân tỉnh</w:t>
      </w:r>
      <w:r w:rsidR="00C90957">
        <w:rPr>
          <w:rFonts w:cs="Times New Roman"/>
          <w:szCs w:val="28"/>
        </w:rPr>
        <w:t>, huyện</w:t>
      </w:r>
      <w:r w:rsidR="00A10ED7" w:rsidRPr="00A661F6">
        <w:rPr>
          <w:rFonts w:cs="Times New Roman"/>
          <w:szCs w:val="28"/>
          <w:lang w:val="vi-VN"/>
        </w:rPr>
        <w:t>.</w:t>
      </w:r>
    </w:p>
    <w:p w14:paraId="7FED4AF5" w14:textId="765B4613" w:rsidR="006925C5" w:rsidRPr="00A661F6" w:rsidRDefault="006925C5" w:rsidP="000317AF">
      <w:pPr>
        <w:spacing w:after="0" w:line="252" w:lineRule="auto"/>
        <w:ind w:firstLine="720"/>
        <w:rPr>
          <w:rFonts w:cs="Times New Roman"/>
          <w:szCs w:val="28"/>
          <w:lang w:val="vi-VN"/>
        </w:rPr>
      </w:pPr>
      <w:r w:rsidRPr="00A661F6">
        <w:rPr>
          <w:rFonts w:cs="Times New Roman"/>
          <w:szCs w:val="28"/>
          <w:lang w:val="vi-VN"/>
        </w:rPr>
        <w:t xml:space="preserve">3. Thường trực Hội đồng nhân dân, các ban Hội đồng nhân dân, các tổ đại biểu Hội đồng nhân dân và đại biểu Hội đồng nhân dân </w:t>
      </w:r>
      <w:r w:rsidR="00C90957">
        <w:rPr>
          <w:rFonts w:cs="Times New Roman"/>
          <w:szCs w:val="28"/>
        </w:rPr>
        <w:t>huyện</w:t>
      </w:r>
      <w:r w:rsidRPr="00A661F6">
        <w:rPr>
          <w:rFonts w:cs="Times New Roman"/>
          <w:szCs w:val="28"/>
          <w:lang w:val="vi-VN"/>
        </w:rPr>
        <w:t xml:space="preserve"> giám sát việc thực hiện Nghị quyết.</w:t>
      </w:r>
    </w:p>
    <w:p w14:paraId="4D619D07" w14:textId="34000D1F" w:rsidR="006925C5" w:rsidRPr="000317AF" w:rsidRDefault="006925C5" w:rsidP="001F3D69">
      <w:pPr>
        <w:spacing w:line="252" w:lineRule="auto"/>
        <w:ind w:firstLine="720"/>
        <w:rPr>
          <w:rFonts w:cs="Times New Roman"/>
          <w:spacing w:val="-7"/>
          <w:szCs w:val="28"/>
          <w:lang w:val="vi-VN"/>
        </w:rPr>
      </w:pPr>
      <w:r w:rsidRPr="000317AF">
        <w:rPr>
          <w:rFonts w:cs="Times New Roman"/>
          <w:spacing w:val="-7"/>
          <w:szCs w:val="28"/>
          <w:lang w:val="vi-VN"/>
        </w:rPr>
        <w:t xml:space="preserve">Nghị quyết này được Hội đồng nhân dân </w:t>
      </w:r>
      <w:r w:rsidR="00C90957" w:rsidRPr="000317AF">
        <w:rPr>
          <w:rFonts w:cs="Times New Roman"/>
          <w:spacing w:val="-7"/>
          <w:szCs w:val="28"/>
        </w:rPr>
        <w:t xml:space="preserve">huyện </w:t>
      </w:r>
      <w:r w:rsidR="00637274">
        <w:rPr>
          <w:rFonts w:cs="Times New Roman"/>
          <w:spacing w:val="-7"/>
          <w:szCs w:val="28"/>
        </w:rPr>
        <w:t>K</w:t>
      </w:r>
      <w:r w:rsidRPr="000317AF">
        <w:rPr>
          <w:rFonts w:cs="Times New Roman"/>
          <w:spacing w:val="-7"/>
          <w:szCs w:val="28"/>
          <w:lang w:val="vi-VN"/>
        </w:rPr>
        <w:t>hóa X</w:t>
      </w:r>
      <w:r w:rsidR="00C90957" w:rsidRPr="000317AF">
        <w:rPr>
          <w:rFonts w:cs="Times New Roman"/>
          <w:spacing w:val="-7"/>
          <w:szCs w:val="28"/>
        </w:rPr>
        <w:t>X</w:t>
      </w:r>
      <w:r w:rsidRPr="000317AF">
        <w:rPr>
          <w:rFonts w:cs="Times New Roman"/>
          <w:spacing w:val="-7"/>
          <w:szCs w:val="28"/>
          <w:lang w:val="vi-VN"/>
        </w:rPr>
        <w:t xml:space="preserve">I, Kỳ họp thứ </w:t>
      </w:r>
      <w:r w:rsidR="00C90957" w:rsidRPr="000317AF">
        <w:rPr>
          <w:rFonts w:cs="Times New Roman"/>
          <w:spacing w:val="-7"/>
          <w:szCs w:val="28"/>
        </w:rPr>
        <w:t>8</w:t>
      </w:r>
      <w:r w:rsidRPr="000317AF">
        <w:rPr>
          <w:rFonts w:cs="Times New Roman"/>
          <w:spacing w:val="-7"/>
          <w:szCs w:val="28"/>
          <w:lang w:val="vi-VN"/>
        </w:rPr>
        <w:t xml:space="preserve"> thông qua ngày </w:t>
      </w:r>
      <w:r w:rsidR="00AB5AEE" w:rsidRPr="000317AF">
        <w:rPr>
          <w:rFonts w:cs="Times New Roman"/>
          <w:spacing w:val="-7"/>
          <w:szCs w:val="28"/>
        </w:rPr>
        <w:t xml:space="preserve">   </w:t>
      </w:r>
      <w:r w:rsidRPr="000317AF">
        <w:rPr>
          <w:rFonts w:cs="Times New Roman"/>
          <w:spacing w:val="-7"/>
          <w:szCs w:val="28"/>
          <w:lang w:val="vi-VN"/>
        </w:rPr>
        <w:t xml:space="preserve"> tháng 12 năm 20</w:t>
      </w:r>
      <w:r w:rsidR="00024EF2" w:rsidRPr="000317AF">
        <w:rPr>
          <w:rFonts w:cs="Times New Roman"/>
          <w:spacing w:val="-7"/>
          <w:szCs w:val="28"/>
          <w:lang w:val="vi-VN"/>
        </w:rPr>
        <w:t>2</w:t>
      </w:r>
      <w:r w:rsidR="00DB6B5B" w:rsidRPr="000317AF">
        <w:rPr>
          <w:rFonts w:cs="Times New Roman"/>
          <w:spacing w:val="-7"/>
          <w:szCs w:val="28"/>
        </w:rPr>
        <w:t>2</w:t>
      </w:r>
      <w:r w:rsidRPr="000317AF">
        <w:rPr>
          <w:rFonts w:cs="Times New Roman"/>
          <w:spacing w:val="-7"/>
          <w:szCs w:val="28"/>
          <w:lang w:val="vi-VN"/>
        </w:rPr>
        <w:t xml:space="preserve"> và có hiệu lực từ ngày </w:t>
      </w:r>
      <w:r w:rsidR="00FC4C9E" w:rsidRPr="000317AF">
        <w:rPr>
          <w:rFonts w:cs="Times New Roman"/>
          <w:spacing w:val="-7"/>
          <w:szCs w:val="28"/>
          <w:lang w:val="vi-VN"/>
        </w:rPr>
        <w:t>01 tháng 01 năm 202</w:t>
      </w:r>
      <w:r w:rsidR="00DB6B5B" w:rsidRPr="000317AF">
        <w:rPr>
          <w:rFonts w:cs="Times New Roman"/>
          <w:spacing w:val="-7"/>
          <w:szCs w:val="28"/>
        </w:rPr>
        <w:t>3</w:t>
      </w:r>
      <w:r w:rsidRPr="000317AF">
        <w:rPr>
          <w:rFonts w:cs="Times New Roman"/>
          <w:spacing w:val="-7"/>
          <w:szCs w:val="28"/>
          <w:lang w:val="vi-VN"/>
        </w:rPr>
        <w:t xml:space="preserve">./. </w:t>
      </w:r>
    </w:p>
    <w:tbl>
      <w:tblPr>
        <w:tblW w:w="5000" w:type="pct"/>
        <w:tblLook w:val="00A0" w:firstRow="1" w:lastRow="0" w:firstColumn="1" w:lastColumn="0" w:noHBand="0" w:noVBand="0"/>
      </w:tblPr>
      <w:tblGrid>
        <w:gridCol w:w="5069"/>
        <w:gridCol w:w="4219"/>
      </w:tblGrid>
      <w:tr w:rsidR="000A620A" w:rsidRPr="00A661F6" w14:paraId="28F05F6D" w14:textId="77777777" w:rsidTr="000317AF">
        <w:trPr>
          <w:trHeight w:val="2322"/>
        </w:trPr>
        <w:tc>
          <w:tcPr>
            <w:tcW w:w="2729" w:type="pct"/>
          </w:tcPr>
          <w:p w14:paraId="60366FC2" w14:textId="77777777" w:rsidR="000A620A" w:rsidRPr="00A661F6" w:rsidRDefault="000A620A" w:rsidP="00531FD4">
            <w:pPr>
              <w:spacing w:after="0" w:line="240" w:lineRule="auto"/>
              <w:rPr>
                <w:rFonts w:eastAsia="Times New Roman" w:cs="Times New Roman"/>
                <w:b/>
                <w:i/>
                <w:noProof/>
                <w:sz w:val="24"/>
                <w:szCs w:val="24"/>
                <w:lang w:val="vi-VN" w:eastAsia="en-GB"/>
              </w:rPr>
            </w:pPr>
            <w:r w:rsidRPr="00A661F6">
              <w:rPr>
                <w:rFonts w:eastAsia="Times New Roman" w:cs="Times New Roman"/>
                <w:b/>
                <w:i/>
                <w:noProof/>
                <w:sz w:val="24"/>
                <w:szCs w:val="24"/>
                <w:lang w:val="vi-VN" w:eastAsia="en-GB"/>
              </w:rPr>
              <w:t>Nơi nhận:</w:t>
            </w:r>
          </w:p>
          <w:p w14:paraId="16D7945C" w14:textId="0920C356" w:rsidR="00F619CE" w:rsidRPr="00A661F6" w:rsidRDefault="00F619CE" w:rsidP="00F619CE">
            <w:pPr>
              <w:spacing w:after="0"/>
              <w:rPr>
                <w:noProof/>
                <w:sz w:val="22"/>
                <w:lang w:val="vi-VN" w:eastAsia="en-GB"/>
              </w:rPr>
            </w:pPr>
            <w:r w:rsidRPr="00A661F6">
              <w:rPr>
                <w:noProof/>
                <w:sz w:val="22"/>
                <w:lang w:val="vi-VN" w:eastAsia="en-GB"/>
              </w:rPr>
              <w:t xml:space="preserve">- </w:t>
            </w:r>
            <w:r w:rsidR="00C90957">
              <w:rPr>
                <w:noProof/>
                <w:sz w:val="22"/>
                <w:lang w:eastAsia="en-GB"/>
              </w:rPr>
              <w:t>TT HĐND, UBND tỉnh</w:t>
            </w:r>
            <w:r w:rsidRPr="00A661F6">
              <w:rPr>
                <w:noProof/>
                <w:sz w:val="22"/>
                <w:lang w:val="vi-VN" w:eastAsia="en-GB"/>
              </w:rPr>
              <w:t>;</w:t>
            </w:r>
          </w:p>
          <w:p w14:paraId="67635401" w14:textId="47AB0D1C" w:rsidR="00F619CE" w:rsidRPr="00A661F6" w:rsidRDefault="00F619CE" w:rsidP="00F619CE">
            <w:pPr>
              <w:spacing w:after="0"/>
              <w:rPr>
                <w:noProof/>
                <w:sz w:val="22"/>
                <w:lang w:val="vi-VN" w:eastAsia="en-GB"/>
              </w:rPr>
            </w:pPr>
            <w:r w:rsidRPr="00A661F6">
              <w:rPr>
                <w:noProof/>
                <w:sz w:val="22"/>
                <w:lang w:val="vi-VN" w:eastAsia="en-GB"/>
              </w:rPr>
              <w:t xml:space="preserve">- </w:t>
            </w:r>
            <w:r w:rsidR="00C90957">
              <w:rPr>
                <w:noProof/>
                <w:sz w:val="22"/>
                <w:lang w:eastAsia="en-GB"/>
              </w:rPr>
              <w:t>TT huyện ủy, TT HĐND huyện</w:t>
            </w:r>
            <w:r w:rsidRPr="00A661F6">
              <w:rPr>
                <w:noProof/>
                <w:sz w:val="22"/>
                <w:lang w:val="vi-VN" w:eastAsia="en-GB"/>
              </w:rPr>
              <w:t>;</w:t>
            </w:r>
          </w:p>
          <w:p w14:paraId="67502BED" w14:textId="313B643B" w:rsidR="00F619CE" w:rsidRDefault="00C90957" w:rsidP="00F619CE">
            <w:pPr>
              <w:spacing w:after="0"/>
              <w:rPr>
                <w:noProof/>
                <w:sz w:val="22"/>
                <w:lang w:eastAsia="en-GB"/>
              </w:rPr>
            </w:pPr>
            <w:r>
              <w:rPr>
                <w:noProof/>
                <w:sz w:val="22"/>
                <w:lang w:eastAsia="en-GB"/>
              </w:rPr>
              <w:t>- Lãnh đạo UBND huyện;</w:t>
            </w:r>
          </w:p>
          <w:p w14:paraId="4E80ECD8" w14:textId="72E6566D" w:rsidR="00C90957" w:rsidRDefault="00C90957" w:rsidP="00F619CE">
            <w:pPr>
              <w:spacing w:after="0"/>
              <w:rPr>
                <w:noProof/>
                <w:sz w:val="22"/>
                <w:lang w:eastAsia="en-GB"/>
              </w:rPr>
            </w:pPr>
            <w:r>
              <w:rPr>
                <w:noProof/>
                <w:sz w:val="22"/>
                <w:lang w:eastAsia="en-GB"/>
              </w:rPr>
              <w:t>- TT UB MTTQ Việt Nam huyện;</w:t>
            </w:r>
          </w:p>
          <w:p w14:paraId="098E84AC" w14:textId="5C05A6C9" w:rsidR="00C90957" w:rsidRDefault="00C90957" w:rsidP="00F619CE">
            <w:pPr>
              <w:spacing w:after="0"/>
              <w:rPr>
                <w:noProof/>
                <w:sz w:val="22"/>
                <w:lang w:eastAsia="en-GB"/>
              </w:rPr>
            </w:pPr>
            <w:r>
              <w:rPr>
                <w:noProof/>
                <w:sz w:val="22"/>
                <w:lang w:eastAsia="en-GB"/>
              </w:rPr>
              <w:t>- Các vị Đại biểu HĐND huyện khóa XXI;</w:t>
            </w:r>
          </w:p>
          <w:p w14:paraId="5FDC5279" w14:textId="5A21AD81" w:rsidR="00C90957" w:rsidRDefault="00C90957" w:rsidP="00F619CE">
            <w:pPr>
              <w:spacing w:after="0"/>
              <w:rPr>
                <w:noProof/>
                <w:sz w:val="22"/>
                <w:lang w:eastAsia="en-GB"/>
              </w:rPr>
            </w:pPr>
            <w:r>
              <w:rPr>
                <w:noProof/>
                <w:sz w:val="22"/>
                <w:lang w:eastAsia="en-GB"/>
              </w:rPr>
              <w:t>- Các Ban, phòng Huyện ủy, UBND huyện;</w:t>
            </w:r>
          </w:p>
          <w:p w14:paraId="590A21DA" w14:textId="41B3C240" w:rsidR="00C90957" w:rsidRDefault="00C90957" w:rsidP="00F619CE">
            <w:pPr>
              <w:spacing w:after="0"/>
              <w:rPr>
                <w:noProof/>
                <w:sz w:val="22"/>
                <w:lang w:eastAsia="en-GB"/>
              </w:rPr>
            </w:pPr>
            <w:r>
              <w:rPr>
                <w:noProof/>
                <w:sz w:val="22"/>
                <w:lang w:eastAsia="en-GB"/>
              </w:rPr>
              <w:t>- HĐND, UBND các xã, TT;</w:t>
            </w:r>
          </w:p>
          <w:p w14:paraId="282FE399" w14:textId="3BD9258A" w:rsidR="00C90957" w:rsidRPr="00C90957" w:rsidRDefault="00C90957" w:rsidP="00F619CE">
            <w:pPr>
              <w:spacing w:after="0"/>
              <w:rPr>
                <w:noProof/>
                <w:sz w:val="22"/>
                <w:lang w:eastAsia="en-GB"/>
              </w:rPr>
            </w:pPr>
            <w:r>
              <w:rPr>
                <w:noProof/>
                <w:sz w:val="22"/>
                <w:lang w:eastAsia="en-GB"/>
              </w:rPr>
              <w:t>- Lưu VT</w:t>
            </w:r>
          </w:p>
          <w:p w14:paraId="6662B62E" w14:textId="018C3C8A" w:rsidR="000A620A" w:rsidRPr="00A661F6" w:rsidRDefault="000A620A" w:rsidP="00C90957">
            <w:pPr>
              <w:spacing w:after="0"/>
              <w:rPr>
                <w:rFonts w:eastAsia="Times New Roman" w:cs="Times New Roman"/>
                <w:noProof/>
                <w:szCs w:val="28"/>
                <w:lang w:eastAsia="en-GB"/>
              </w:rPr>
            </w:pPr>
          </w:p>
        </w:tc>
        <w:tc>
          <w:tcPr>
            <w:tcW w:w="2271" w:type="pct"/>
          </w:tcPr>
          <w:p w14:paraId="73F3E4DD" w14:textId="77777777" w:rsidR="000A620A" w:rsidRPr="00A661F6" w:rsidRDefault="000A620A" w:rsidP="00531FD4">
            <w:pPr>
              <w:spacing w:after="0" w:line="240" w:lineRule="auto"/>
              <w:jc w:val="center"/>
              <w:rPr>
                <w:rFonts w:eastAsia="Times New Roman" w:cs="Times New Roman"/>
                <w:b/>
                <w:noProof/>
                <w:szCs w:val="28"/>
                <w:lang w:val="vi-VN" w:eastAsia="en-GB"/>
              </w:rPr>
            </w:pPr>
            <w:r w:rsidRPr="00A661F6">
              <w:rPr>
                <w:rFonts w:eastAsia="Times New Roman" w:cs="Times New Roman"/>
                <w:b/>
                <w:noProof/>
                <w:szCs w:val="28"/>
                <w:lang w:val="vi-VN" w:eastAsia="en-GB"/>
              </w:rPr>
              <w:t>CHỦ TỊCH</w:t>
            </w:r>
          </w:p>
          <w:p w14:paraId="6E9FF089" w14:textId="77777777" w:rsidR="000A620A" w:rsidRPr="00A661F6" w:rsidRDefault="000A620A" w:rsidP="00531FD4">
            <w:pPr>
              <w:spacing w:after="0" w:line="240" w:lineRule="auto"/>
              <w:jc w:val="center"/>
              <w:rPr>
                <w:rFonts w:eastAsia="Times New Roman" w:cs="Times New Roman"/>
                <w:b/>
                <w:noProof/>
                <w:szCs w:val="28"/>
                <w:lang w:val="vi-VN" w:eastAsia="en-GB"/>
              </w:rPr>
            </w:pPr>
          </w:p>
          <w:p w14:paraId="08DBBA86" w14:textId="77777777" w:rsidR="000A620A" w:rsidRPr="00A661F6" w:rsidRDefault="000A620A" w:rsidP="00531FD4">
            <w:pPr>
              <w:spacing w:after="0" w:line="240" w:lineRule="auto"/>
              <w:jc w:val="center"/>
              <w:rPr>
                <w:rFonts w:eastAsia="Times New Roman" w:cs="Times New Roman"/>
                <w:b/>
                <w:noProof/>
                <w:szCs w:val="28"/>
                <w:lang w:eastAsia="en-GB"/>
              </w:rPr>
            </w:pPr>
          </w:p>
          <w:p w14:paraId="464EC488" w14:textId="77777777" w:rsidR="000A620A" w:rsidRPr="00A661F6" w:rsidRDefault="000A620A" w:rsidP="00531FD4">
            <w:pPr>
              <w:spacing w:after="0" w:line="240" w:lineRule="auto"/>
              <w:jc w:val="center"/>
              <w:rPr>
                <w:rFonts w:eastAsia="Times New Roman" w:cs="Times New Roman"/>
                <w:b/>
                <w:noProof/>
                <w:szCs w:val="28"/>
                <w:lang w:eastAsia="en-GB"/>
              </w:rPr>
            </w:pPr>
          </w:p>
          <w:p w14:paraId="56D66C3F" w14:textId="77777777" w:rsidR="006925C5" w:rsidRPr="00A661F6" w:rsidRDefault="006925C5" w:rsidP="00531FD4">
            <w:pPr>
              <w:spacing w:after="0" w:line="240" w:lineRule="auto"/>
              <w:jc w:val="center"/>
              <w:rPr>
                <w:rFonts w:eastAsia="Times New Roman" w:cs="Times New Roman"/>
                <w:b/>
                <w:noProof/>
                <w:szCs w:val="28"/>
                <w:lang w:eastAsia="en-GB"/>
              </w:rPr>
            </w:pPr>
          </w:p>
          <w:p w14:paraId="5453DCB6" w14:textId="77777777" w:rsidR="000A620A" w:rsidRPr="00A661F6" w:rsidRDefault="000A620A" w:rsidP="00531FD4">
            <w:pPr>
              <w:spacing w:after="0" w:line="240" w:lineRule="auto"/>
              <w:jc w:val="center"/>
              <w:rPr>
                <w:rFonts w:eastAsia="Times New Roman" w:cs="Times New Roman"/>
                <w:b/>
                <w:noProof/>
                <w:szCs w:val="28"/>
                <w:lang w:eastAsia="en-GB"/>
              </w:rPr>
            </w:pPr>
          </w:p>
          <w:p w14:paraId="3268B33E" w14:textId="72CC75BA" w:rsidR="000A620A" w:rsidRPr="00A661F6" w:rsidRDefault="00C90957" w:rsidP="00531FD4">
            <w:pPr>
              <w:spacing w:after="0" w:line="240" w:lineRule="auto"/>
              <w:jc w:val="center"/>
              <w:rPr>
                <w:rFonts w:eastAsia="Times New Roman" w:cs="Times New Roman"/>
                <w:b/>
                <w:noProof/>
                <w:szCs w:val="28"/>
                <w:lang w:eastAsia="en-GB"/>
              </w:rPr>
            </w:pPr>
            <w:r>
              <w:rPr>
                <w:rFonts w:eastAsia="Times New Roman" w:cs="Times New Roman"/>
                <w:b/>
                <w:noProof/>
                <w:szCs w:val="28"/>
                <w:lang w:val="en-GB" w:eastAsia="en-GB"/>
              </w:rPr>
              <w:t>Nguyễn Văn Hiếu</w:t>
            </w:r>
          </w:p>
          <w:p w14:paraId="75B12BF5" w14:textId="77777777" w:rsidR="00024EF2" w:rsidRPr="00A661F6" w:rsidRDefault="00024EF2" w:rsidP="00531FD4">
            <w:pPr>
              <w:spacing w:after="0" w:line="240" w:lineRule="auto"/>
              <w:jc w:val="center"/>
              <w:rPr>
                <w:rFonts w:eastAsia="Times New Roman" w:cs="Times New Roman"/>
                <w:b/>
                <w:noProof/>
                <w:szCs w:val="28"/>
                <w:lang w:eastAsia="en-GB"/>
              </w:rPr>
            </w:pPr>
          </w:p>
        </w:tc>
      </w:tr>
    </w:tbl>
    <w:p w14:paraId="2889912C" w14:textId="77777777" w:rsidR="006D3116" w:rsidRPr="00A661F6" w:rsidRDefault="006D3116" w:rsidP="00531FD4">
      <w:pPr>
        <w:spacing w:after="0" w:line="240" w:lineRule="auto"/>
        <w:rPr>
          <w:rFonts w:cs="Times New Roman"/>
          <w:sz w:val="2"/>
          <w:szCs w:val="2"/>
        </w:rPr>
      </w:pPr>
    </w:p>
    <w:sectPr w:rsidR="006D3116" w:rsidRPr="00A661F6" w:rsidSect="006925C5">
      <w:headerReference w:type="default" r:id="rId8"/>
      <w:footerReference w:type="default" r:id="rId9"/>
      <w:type w:val="continuous"/>
      <w:pgSz w:w="11907" w:h="16839" w:code="9"/>
      <w:pgMar w:top="1134" w:right="1134" w:bottom="1134" w:left="1701" w:header="720"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5F6EE" w14:textId="77777777" w:rsidR="00F773DE" w:rsidRDefault="00F773DE" w:rsidP="000A620A">
      <w:pPr>
        <w:spacing w:after="0" w:line="240" w:lineRule="auto"/>
      </w:pPr>
      <w:r>
        <w:separator/>
      </w:r>
    </w:p>
  </w:endnote>
  <w:endnote w:type="continuationSeparator" w:id="0">
    <w:p w14:paraId="549C75A5" w14:textId="77777777" w:rsidR="00F773DE" w:rsidRDefault="00F773DE" w:rsidP="000A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012F1" w14:textId="77777777" w:rsidR="00237DC3" w:rsidRDefault="00237DC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A9121" w14:textId="77777777" w:rsidR="00F773DE" w:rsidRDefault="00F773DE" w:rsidP="000A620A">
      <w:pPr>
        <w:spacing w:after="0" w:line="240" w:lineRule="auto"/>
      </w:pPr>
      <w:r>
        <w:separator/>
      </w:r>
    </w:p>
  </w:footnote>
  <w:footnote w:type="continuationSeparator" w:id="0">
    <w:p w14:paraId="1AD2AF35" w14:textId="77777777" w:rsidR="00F773DE" w:rsidRDefault="00F773DE" w:rsidP="000A6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65843"/>
      <w:docPartObj>
        <w:docPartGallery w:val="Page Numbers (Top of Page)"/>
        <w:docPartUnique/>
      </w:docPartObj>
    </w:sdtPr>
    <w:sdtEndPr>
      <w:rPr>
        <w:noProof/>
      </w:rPr>
    </w:sdtEndPr>
    <w:sdtContent>
      <w:p w14:paraId="4D2B7F90" w14:textId="6885E851" w:rsidR="00F7097D" w:rsidRDefault="00F7097D">
        <w:pPr>
          <w:pStyle w:val="Header"/>
          <w:jc w:val="center"/>
        </w:pPr>
        <w:r>
          <w:fldChar w:fldCharType="begin"/>
        </w:r>
        <w:r>
          <w:instrText xml:space="preserve"> PAGE   \* MERGEFORMAT </w:instrText>
        </w:r>
        <w:r>
          <w:fldChar w:fldCharType="separate"/>
        </w:r>
        <w:r w:rsidR="00D83328">
          <w:rPr>
            <w:noProof/>
          </w:rPr>
          <w:t>3</w:t>
        </w:r>
        <w:r>
          <w:rPr>
            <w:noProof/>
          </w:rPr>
          <w:fldChar w:fldCharType="end"/>
        </w:r>
      </w:p>
    </w:sdtContent>
  </w:sdt>
  <w:p w14:paraId="18C99F3E" w14:textId="77777777" w:rsidR="00F7097D" w:rsidRDefault="00F70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0A"/>
    <w:rsid w:val="00000127"/>
    <w:rsid w:val="00013A28"/>
    <w:rsid w:val="00015D3F"/>
    <w:rsid w:val="00020270"/>
    <w:rsid w:val="000247CC"/>
    <w:rsid w:val="00024EF2"/>
    <w:rsid w:val="000256A1"/>
    <w:rsid w:val="000317AF"/>
    <w:rsid w:val="0003426A"/>
    <w:rsid w:val="00036EB2"/>
    <w:rsid w:val="00037E90"/>
    <w:rsid w:val="00040B57"/>
    <w:rsid w:val="00044BFE"/>
    <w:rsid w:val="00050A04"/>
    <w:rsid w:val="000539C4"/>
    <w:rsid w:val="00054CEF"/>
    <w:rsid w:val="00055F97"/>
    <w:rsid w:val="000569F9"/>
    <w:rsid w:val="00060EF9"/>
    <w:rsid w:val="00063C0C"/>
    <w:rsid w:val="00064E48"/>
    <w:rsid w:val="00072AA3"/>
    <w:rsid w:val="00074822"/>
    <w:rsid w:val="00075CC5"/>
    <w:rsid w:val="000768BB"/>
    <w:rsid w:val="00080685"/>
    <w:rsid w:val="00080AE4"/>
    <w:rsid w:val="00081060"/>
    <w:rsid w:val="000836CC"/>
    <w:rsid w:val="00085C1E"/>
    <w:rsid w:val="00087BFA"/>
    <w:rsid w:val="00091484"/>
    <w:rsid w:val="0009438F"/>
    <w:rsid w:val="00097569"/>
    <w:rsid w:val="000A03A2"/>
    <w:rsid w:val="000A620A"/>
    <w:rsid w:val="000B3EC5"/>
    <w:rsid w:val="000B4EA4"/>
    <w:rsid w:val="000C5992"/>
    <w:rsid w:val="000C5CEE"/>
    <w:rsid w:val="000C6637"/>
    <w:rsid w:val="000C67FE"/>
    <w:rsid w:val="000C7B2A"/>
    <w:rsid w:val="000D2EF3"/>
    <w:rsid w:val="000D7C5D"/>
    <w:rsid w:val="000E06E8"/>
    <w:rsid w:val="000E2F67"/>
    <w:rsid w:val="000E6DE8"/>
    <w:rsid w:val="000F099D"/>
    <w:rsid w:val="000F2D3C"/>
    <w:rsid w:val="000F3A34"/>
    <w:rsid w:val="000F3AFC"/>
    <w:rsid w:val="000F3C0B"/>
    <w:rsid w:val="000F4E05"/>
    <w:rsid w:val="000F4F7A"/>
    <w:rsid w:val="000F5C5C"/>
    <w:rsid w:val="000F6F51"/>
    <w:rsid w:val="000F73CF"/>
    <w:rsid w:val="001001DC"/>
    <w:rsid w:val="00102CFC"/>
    <w:rsid w:val="001064D8"/>
    <w:rsid w:val="001136CD"/>
    <w:rsid w:val="00113C8E"/>
    <w:rsid w:val="00115749"/>
    <w:rsid w:val="00116CC3"/>
    <w:rsid w:val="0011737C"/>
    <w:rsid w:val="00117AE9"/>
    <w:rsid w:val="00120400"/>
    <w:rsid w:val="00130939"/>
    <w:rsid w:val="00131013"/>
    <w:rsid w:val="0013215C"/>
    <w:rsid w:val="00133CAB"/>
    <w:rsid w:val="00143631"/>
    <w:rsid w:val="001436A2"/>
    <w:rsid w:val="0014663E"/>
    <w:rsid w:val="00150D0C"/>
    <w:rsid w:val="0015118C"/>
    <w:rsid w:val="0015183A"/>
    <w:rsid w:val="001548A4"/>
    <w:rsid w:val="0015522E"/>
    <w:rsid w:val="00157D70"/>
    <w:rsid w:val="001609C1"/>
    <w:rsid w:val="001652E5"/>
    <w:rsid w:val="00166A92"/>
    <w:rsid w:val="00167829"/>
    <w:rsid w:val="00171325"/>
    <w:rsid w:val="00176ADC"/>
    <w:rsid w:val="00176DAB"/>
    <w:rsid w:val="00177320"/>
    <w:rsid w:val="00177909"/>
    <w:rsid w:val="00180098"/>
    <w:rsid w:val="00180907"/>
    <w:rsid w:val="001810D4"/>
    <w:rsid w:val="00182D89"/>
    <w:rsid w:val="00183098"/>
    <w:rsid w:val="00183413"/>
    <w:rsid w:val="00183EB5"/>
    <w:rsid w:val="0018460D"/>
    <w:rsid w:val="00184708"/>
    <w:rsid w:val="001853D5"/>
    <w:rsid w:val="00187561"/>
    <w:rsid w:val="0019378F"/>
    <w:rsid w:val="00195D08"/>
    <w:rsid w:val="001A2C3C"/>
    <w:rsid w:val="001A35B3"/>
    <w:rsid w:val="001A557D"/>
    <w:rsid w:val="001A55BD"/>
    <w:rsid w:val="001B269A"/>
    <w:rsid w:val="001B2AA0"/>
    <w:rsid w:val="001B7385"/>
    <w:rsid w:val="001C354F"/>
    <w:rsid w:val="001C44E3"/>
    <w:rsid w:val="001C7B3C"/>
    <w:rsid w:val="001D1441"/>
    <w:rsid w:val="001D468F"/>
    <w:rsid w:val="001D6D69"/>
    <w:rsid w:val="001D7617"/>
    <w:rsid w:val="001F073B"/>
    <w:rsid w:val="001F1397"/>
    <w:rsid w:val="001F3D69"/>
    <w:rsid w:val="001F588A"/>
    <w:rsid w:val="001F59FD"/>
    <w:rsid w:val="001F5C09"/>
    <w:rsid w:val="00203F13"/>
    <w:rsid w:val="0020631C"/>
    <w:rsid w:val="002070E7"/>
    <w:rsid w:val="002126B1"/>
    <w:rsid w:val="00213E0A"/>
    <w:rsid w:val="002146F3"/>
    <w:rsid w:val="00217350"/>
    <w:rsid w:val="00217C39"/>
    <w:rsid w:val="0022162D"/>
    <w:rsid w:val="00221CC2"/>
    <w:rsid w:val="0023230D"/>
    <w:rsid w:val="00236D3A"/>
    <w:rsid w:val="00237DC3"/>
    <w:rsid w:val="00241140"/>
    <w:rsid w:val="002435BE"/>
    <w:rsid w:val="0024548A"/>
    <w:rsid w:val="0024792D"/>
    <w:rsid w:val="00252ADA"/>
    <w:rsid w:val="002535D7"/>
    <w:rsid w:val="00254B2D"/>
    <w:rsid w:val="00254FF7"/>
    <w:rsid w:val="00255340"/>
    <w:rsid w:val="002636A7"/>
    <w:rsid w:val="002645CD"/>
    <w:rsid w:val="0026579F"/>
    <w:rsid w:val="00265D46"/>
    <w:rsid w:val="00265E81"/>
    <w:rsid w:val="00271129"/>
    <w:rsid w:val="002740CC"/>
    <w:rsid w:val="00275D10"/>
    <w:rsid w:val="0028166E"/>
    <w:rsid w:val="002876E3"/>
    <w:rsid w:val="00295B0C"/>
    <w:rsid w:val="00296D75"/>
    <w:rsid w:val="002A0275"/>
    <w:rsid w:val="002A047D"/>
    <w:rsid w:val="002A06CC"/>
    <w:rsid w:val="002A483F"/>
    <w:rsid w:val="002A4A1B"/>
    <w:rsid w:val="002A5AB7"/>
    <w:rsid w:val="002A650B"/>
    <w:rsid w:val="002B009C"/>
    <w:rsid w:val="002B61B6"/>
    <w:rsid w:val="002C3129"/>
    <w:rsid w:val="002C47C0"/>
    <w:rsid w:val="002C540E"/>
    <w:rsid w:val="002C5555"/>
    <w:rsid w:val="002C6100"/>
    <w:rsid w:val="002C6FA8"/>
    <w:rsid w:val="002D0397"/>
    <w:rsid w:val="002D3FC7"/>
    <w:rsid w:val="002D685C"/>
    <w:rsid w:val="002D7169"/>
    <w:rsid w:val="002E0107"/>
    <w:rsid w:val="002E19F9"/>
    <w:rsid w:val="002E2A8A"/>
    <w:rsid w:val="002E464A"/>
    <w:rsid w:val="002E6B51"/>
    <w:rsid w:val="002E7E0F"/>
    <w:rsid w:val="002F0B9D"/>
    <w:rsid w:val="002F0FF8"/>
    <w:rsid w:val="002F1661"/>
    <w:rsid w:val="002F1969"/>
    <w:rsid w:val="002F4B30"/>
    <w:rsid w:val="002F69EB"/>
    <w:rsid w:val="00300562"/>
    <w:rsid w:val="00307FCD"/>
    <w:rsid w:val="00310B65"/>
    <w:rsid w:val="003123D5"/>
    <w:rsid w:val="003137EA"/>
    <w:rsid w:val="003152C5"/>
    <w:rsid w:val="003172EF"/>
    <w:rsid w:val="003301C4"/>
    <w:rsid w:val="00331672"/>
    <w:rsid w:val="003339B0"/>
    <w:rsid w:val="00335BFA"/>
    <w:rsid w:val="00337CF0"/>
    <w:rsid w:val="0034010B"/>
    <w:rsid w:val="003412CF"/>
    <w:rsid w:val="00342045"/>
    <w:rsid w:val="00345F21"/>
    <w:rsid w:val="00346597"/>
    <w:rsid w:val="00346D63"/>
    <w:rsid w:val="00351E38"/>
    <w:rsid w:val="003558AB"/>
    <w:rsid w:val="00355F93"/>
    <w:rsid w:val="00360E21"/>
    <w:rsid w:val="003656DC"/>
    <w:rsid w:val="00365AC4"/>
    <w:rsid w:val="00370C49"/>
    <w:rsid w:val="003731D7"/>
    <w:rsid w:val="003759A6"/>
    <w:rsid w:val="003765E4"/>
    <w:rsid w:val="00386CF9"/>
    <w:rsid w:val="00387A5E"/>
    <w:rsid w:val="0039127E"/>
    <w:rsid w:val="00397CCB"/>
    <w:rsid w:val="003A0488"/>
    <w:rsid w:val="003A0D71"/>
    <w:rsid w:val="003A376D"/>
    <w:rsid w:val="003A521B"/>
    <w:rsid w:val="003A6B6A"/>
    <w:rsid w:val="003A7EAA"/>
    <w:rsid w:val="003B1831"/>
    <w:rsid w:val="003B4616"/>
    <w:rsid w:val="003B6ABB"/>
    <w:rsid w:val="003B6BF7"/>
    <w:rsid w:val="003C02ED"/>
    <w:rsid w:val="003C3691"/>
    <w:rsid w:val="003C5CD7"/>
    <w:rsid w:val="003C6325"/>
    <w:rsid w:val="003C6819"/>
    <w:rsid w:val="003C6B66"/>
    <w:rsid w:val="003D16CC"/>
    <w:rsid w:val="003D18ED"/>
    <w:rsid w:val="003D1CB0"/>
    <w:rsid w:val="003D3566"/>
    <w:rsid w:val="003D6F22"/>
    <w:rsid w:val="003D798C"/>
    <w:rsid w:val="003E2B57"/>
    <w:rsid w:val="003E5A8A"/>
    <w:rsid w:val="003E5AB9"/>
    <w:rsid w:val="003E65ED"/>
    <w:rsid w:val="003E6670"/>
    <w:rsid w:val="003F194B"/>
    <w:rsid w:val="003F1EC2"/>
    <w:rsid w:val="003F38A3"/>
    <w:rsid w:val="003F5703"/>
    <w:rsid w:val="003F7749"/>
    <w:rsid w:val="00405306"/>
    <w:rsid w:val="0041077E"/>
    <w:rsid w:val="0041291C"/>
    <w:rsid w:val="00413633"/>
    <w:rsid w:val="00415D77"/>
    <w:rsid w:val="00423209"/>
    <w:rsid w:val="00423366"/>
    <w:rsid w:val="0042384F"/>
    <w:rsid w:val="004272BA"/>
    <w:rsid w:val="004302C7"/>
    <w:rsid w:val="0043280B"/>
    <w:rsid w:val="00433045"/>
    <w:rsid w:val="0043353C"/>
    <w:rsid w:val="00435DFC"/>
    <w:rsid w:val="00440F05"/>
    <w:rsid w:val="0044486A"/>
    <w:rsid w:val="004454EE"/>
    <w:rsid w:val="00446388"/>
    <w:rsid w:val="004465D9"/>
    <w:rsid w:val="0045075E"/>
    <w:rsid w:val="00451895"/>
    <w:rsid w:val="00452044"/>
    <w:rsid w:val="004530EF"/>
    <w:rsid w:val="00455F1B"/>
    <w:rsid w:val="00460B0E"/>
    <w:rsid w:val="00463AF8"/>
    <w:rsid w:val="00463D23"/>
    <w:rsid w:val="00467062"/>
    <w:rsid w:val="00467943"/>
    <w:rsid w:val="00467959"/>
    <w:rsid w:val="00472B91"/>
    <w:rsid w:val="004736D8"/>
    <w:rsid w:val="00474346"/>
    <w:rsid w:val="00475468"/>
    <w:rsid w:val="004758D2"/>
    <w:rsid w:val="00477C64"/>
    <w:rsid w:val="0048099C"/>
    <w:rsid w:val="004821F4"/>
    <w:rsid w:val="00483A4F"/>
    <w:rsid w:val="00485060"/>
    <w:rsid w:val="004930B2"/>
    <w:rsid w:val="00493466"/>
    <w:rsid w:val="004B1E7C"/>
    <w:rsid w:val="004B605E"/>
    <w:rsid w:val="004B6608"/>
    <w:rsid w:val="004B6980"/>
    <w:rsid w:val="004C12EB"/>
    <w:rsid w:val="004C2314"/>
    <w:rsid w:val="004C482E"/>
    <w:rsid w:val="004C4AB6"/>
    <w:rsid w:val="004C7C0F"/>
    <w:rsid w:val="004D022C"/>
    <w:rsid w:val="004D048D"/>
    <w:rsid w:val="004D27DF"/>
    <w:rsid w:val="004D7546"/>
    <w:rsid w:val="004E1B05"/>
    <w:rsid w:val="004E2178"/>
    <w:rsid w:val="004E21ED"/>
    <w:rsid w:val="004E2811"/>
    <w:rsid w:val="004E3A88"/>
    <w:rsid w:val="004E3E20"/>
    <w:rsid w:val="004E4DF0"/>
    <w:rsid w:val="004E5F5F"/>
    <w:rsid w:val="004E65E2"/>
    <w:rsid w:val="004F01E0"/>
    <w:rsid w:val="004F29C2"/>
    <w:rsid w:val="004F2B61"/>
    <w:rsid w:val="004F35A9"/>
    <w:rsid w:val="004F4FB3"/>
    <w:rsid w:val="0050218E"/>
    <w:rsid w:val="00502CC4"/>
    <w:rsid w:val="00502FDD"/>
    <w:rsid w:val="00505D33"/>
    <w:rsid w:val="0051101A"/>
    <w:rsid w:val="005132CD"/>
    <w:rsid w:val="00514F65"/>
    <w:rsid w:val="005156E0"/>
    <w:rsid w:val="00516032"/>
    <w:rsid w:val="00517760"/>
    <w:rsid w:val="00517E47"/>
    <w:rsid w:val="00523185"/>
    <w:rsid w:val="005233FC"/>
    <w:rsid w:val="00524B48"/>
    <w:rsid w:val="00525CC8"/>
    <w:rsid w:val="00526253"/>
    <w:rsid w:val="005312FE"/>
    <w:rsid w:val="00531FD4"/>
    <w:rsid w:val="0053234A"/>
    <w:rsid w:val="00533BEA"/>
    <w:rsid w:val="00535115"/>
    <w:rsid w:val="005354D9"/>
    <w:rsid w:val="005378EE"/>
    <w:rsid w:val="0054057D"/>
    <w:rsid w:val="00543500"/>
    <w:rsid w:val="005437C5"/>
    <w:rsid w:val="00545181"/>
    <w:rsid w:val="00545756"/>
    <w:rsid w:val="00555F0B"/>
    <w:rsid w:val="005567E6"/>
    <w:rsid w:val="005573CE"/>
    <w:rsid w:val="0055761D"/>
    <w:rsid w:val="00561470"/>
    <w:rsid w:val="0056227D"/>
    <w:rsid w:val="00562755"/>
    <w:rsid w:val="00563203"/>
    <w:rsid w:val="0056548A"/>
    <w:rsid w:val="00571926"/>
    <w:rsid w:val="005720B5"/>
    <w:rsid w:val="00575ADD"/>
    <w:rsid w:val="00580967"/>
    <w:rsid w:val="00590F36"/>
    <w:rsid w:val="00591C49"/>
    <w:rsid w:val="00592BDD"/>
    <w:rsid w:val="00594025"/>
    <w:rsid w:val="00594C2C"/>
    <w:rsid w:val="005A2D46"/>
    <w:rsid w:val="005A524B"/>
    <w:rsid w:val="005B0068"/>
    <w:rsid w:val="005B0451"/>
    <w:rsid w:val="005B4571"/>
    <w:rsid w:val="005B6DE8"/>
    <w:rsid w:val="005C22F6"/>
    <w:rsid w:val="005C24F7"/>
    <w:rsid w:val="005C5F82"/>
    <w:rsid w:val="005C61F4"/>
    <w:rsid w:val="005C6A4F"/>
    <w:rsid w:val="005D0BF2"/>
    <w:rsid w:val="005D3688"/>
    <w:rsid w:val="005E19D0"/>
    <w:rsid w:val="005E27AD"/>
    <w:rsid w:val="005E3407"/>
    <w:rsid w:val="005F20CF"/>
    <w:rsid w:val="005F2BEE"/>
    <w:rsid w:val="005F4066"/>
    <w:rsid w:val="005F5B3B"/>
    <w:rsid w:val="005F5DC7"/>
    <w:rsid w:val="005F65F4"/>
    <w:rsid w:val="005F709F"/>
    <w:rsid w:val="00600015"/>
    <w:rsid w:val="0060240F"/>
    <w:rsid w:val="00603784"/>
    <w:rsid w:val="00605108"/>
    <w:rsid w:val="00606246"/>
    <w:rsid w:val="00606DBB"/>
    <w:rsid w:val="006128FA"/>
    <w:rsid w:val="00617702"/>
    <w:rsid w:val="00621B03"/>
    <w:rsid w:val="00622E32"/>
    <w:rsid w:val="006238DE"/>
    <w:rsid w:val="006250F5"/>
    <w:rsid w:val="006269EC"/>
    <w:rsid w:val="00630834"/>
    <w:rsid w:val="006312E0"/>
    <w:rsid w:val="0063147D"/>
    <w:rsid w:val="00632020"/>
    <w:rsid w:val="00632574"/>
    <w:rsid w:val="0063359B"/>
    <w:rsid w:val="00637274"/>
    <w:rsid w:val="006449A9"/>
    <w:rsid w:val="006450BC"/>
    <w:rsid w:val="00653413"/>
    <w:rsid w:val="00655E62"/>
    <w:rsid w:val="00657B5A"/>
    <w:rsid w:val="00663C1E"/>
    <w:rsid w:val="00665C90"/>
    <w:rsid w:val="00670B6E"/>
    <w:rsid w:val="00671AD7"/>
    <w:rsid w:val="006739E0"/>
    <w:rsid w:val="00673E2F"/>
    <w:rsid w:val="00677647"/>
    <w:rsid w:val="0068452C"/>
    <w:rsid w:val="00686285"/>
    <w:rsid w:val="00692447"/>
    <w:rsid w:val="006925C5"/>
    <w:rsid w:val="006930C1"/>
    <w:rsid w:val="00693F74"/>
    <w:rsid w:val="00695A65"/>
    <w:rsid w:val="006A0174"/>
    <w:rsid w:val="006A0254"/>
    <w:rsid w:val="006A23A1"/>
    <w:rsid w:val="006A456E"/>
    <w:rsid w:val="006A4C8C"/>
    <w:rsid w:val="006A7D24"/>
    <w:rsid w:val="006B07F6"/>
    <w:rsid w:val="006B5B15"/>
    <w:rsid w:val="006B67C5"/>
    <w:rsid w:val="006C046E"/>
    <w:rsid w:val="006C1911"/>
    <w:rsid w:val="006C6020"/>
    <w:rsid w:val="006C67BC"/>
    <w:rsid w:val="006C758F"/>
    <w:rsid w:val="006D2931"/>
    <w:rsid w:val="006D3116"/>
    <w:rsid w:val="006D480C"/>
    <w:rsid w:val="006D7881"/>
    <w:rsid w:val="006E0009"/>
    <w:rsid w:val="006E0AAC"/>
    <w:rsid w:val="006E251E"/>
    <w:rsid w:val="006E2F9E"/>
    <w:rsid w:val="006E6742"/>
    <w:rsid w:val="006E704D"/>
    <w:rsid w:val="006F2DE3"/>
    <w:rsid w:val="006F4CCB"/>
    <w:rsid w:val="006F7019"/>
    <w:rsid w:val="00700976"/>
    <w:rsid w:val="0071234B"/>
    <w:rsid w:val="00713DD2"/>
    <w:rsid w:val="00722AB9"/>
    <w:rsid w:val="0072341A"/>
    <w:rsid w:val="00725535"/>
    <w:rsid w:val="00726497"/>
    <w:rsid w:val="00730FE9"/>
    <w:rsid w:val="0073316F"/>
    <w:rsid w:val="00741B75"/>
    <w:rsid w:val="00742D01"/>
    <w:rsid w:val="007439CC"/>
    <w:rsid w:val="0074406E"/>
    <w:rsid w:val="00746038"/>
    <w:rsid w:val="00750F0C"/>
    <w:rsid w:val="007527E7"/>
    <w:rsid w:val="00752AEC"/>
    <w:rsid w:val="00754A46"/>
    <w:rsid w:val="00760A7D"/>
    <w:rsid w:val="00763483"/>
    <w:rsid w:val="007638C5"/>
    <w:rsid w:val="00763C60"/>
    <w:rsid w:val="007710F4"/>
    <w:rsid w:val="00773100"/>
    <w:rsid w:val="00773EA4"/>
    <w:rsid w:val="00774471"/>
    <w:rsid w:val="007766C2"/>
    <w:rsid w:val="007777E9"/>
    <w:rsid w:val="007822B1"/>
    <w:rsid w:val="00785495"/>
    <w:rsid w:val="007876DD"/>
    <w:rsid w:val="007878BF"/>
    <w:rsid w:val="00787955"/>
    <w:rsid w:val="007906F5"/>
    <w:rsid w:val="00791947"/>
    <w:rsid w:val="0079259C"/>
    <w:rsid w:val="00793E32"/>
    <w:rsid w:val="007A023E"/>
    <w:rsid w:val="007A029D"/>
    <w:rsid w:val="007A14DB"/>
    <w:rsid w:val="007A25C5"/>
    <w:rsid w:val="007A3836"/>
    <w:rsid w:val="007A6245"/>
    <w:rsid w:val="007B0A47"/>
    <w:rsid w:val="007B2057"/>
    <w:rsid w:val="007B6144"/>
    <w:rsid w:val="007B65F8"/>
    <w:rsid w:val="007B6999"/>
    <w:rsid w:val="007D255C"/>
    <w:rsid w:val="007D4C26"/>
    <w:rsid w:val="007E009A"/>
    <w:rsid w:val="007F3148"/>
    <w:rsid w:val="007F663C"/>
    <w:rsid w:val="007F6831"/>
    <w:rsid w:val="00801DB4"/>
    <w:rsid w:val="00806947"/>
    <w:rsid w:val="008101FD"/>
    <w:rsid w:val="008127A0"/>
    <w:rsid w:val="0081457E"/>
    <w:rsid w:val="00816381"/>
    <w:rsid w:val="008177C5"/>
    <w:rsid w:val="008177C8"/>
    <w:rsid w:val="00820232"/>
    <w:rsid w:val="00820C40"/>
    <w:rsid w:val="00821A5B"/>
    <w:rsid w:val="00821FFA"/>
    <w:rsid w:val="00822BA3"/>
    <w:rsid w:val="00822F48"/>
    <w:rsid w:val="008328FB"/>
    <w:rsid w:val="00835FC6"/>
    <w:rsid w:val="00837E9F"/>
    <w:rsid w:val="00840CC4"/>
    <w:rsid w:val="008419E4"/>
    <w:rsid w:val="00842A1C"/>
    <w:rsid w:val="008439EC"/>
    <w:rsid w:val="0084405C"/>
    <w:rsid w:val="00845257"/>
    <w:rsid w:val="00847F92"/>
    <w:rsid w:val="00850FB5"/>
    <w:rsid w:val="008525F9"/>
    <w:rsid w:val="0085394F"/>
    <w:rsid w:val="008556F9"/>
    <w:rsid w:val="00870C41"/>
    <w:rsid w:val="008712B7"/>
    <w:rsid w:val="00876A20"/>
    <w:rsid w:val="00881CC6"/>
    <w:rsid w:val="00882274"/>
    <w:rsid w:val="0088425E"/>
    <w:rsid w:val="008849F0"/>
    <w:rsid w:val="00887490"/>
    <w:rsid w:val="00890AF0"/>
    <w:rsid w:val="00892CE3"/>
    <w:rsid w:val="008948EF"/>
    <w:rsid w:val="008A432F"/>
    <w:rsid w:val="008A499B"/>
    <w:rsid w:val="008A5954"/>
    <w:rsid w:val="008B4BCA"/>
    <w:rsid w:val="008C5BA3"/>
    <w:rsid w:val="008D1A59"/>
    <w:rsid w:val="008D1F4C"/>
    <w:rsid w:val="008D4259"/>
    <w:rsid w:val="008D5D55"/>
    <w:rsid w:val="008D705B"/>
    <w:rsid w:val="008E3ADD"/>
    <w:rsid w:val="008E48A6"/>
    <w:rsid w:val="008E5A9B"/>
    <w:rsid w:val="008E6B72"/>
    <w:rsid w:val="008E7CE5"/>
    <w:rsid w:val="008F5660"/>
    <w:rsid w:val="008F5B8E"/>
    <w:rsid w:val="008F5ED8"/>
    <w:rsid w:val="008F6726"/>
    <w:rsid w:val="0090152A"/>
    <w:rsid w:val="00901831"/>
    <w:rsid w:val="009027F6"/>
    <w:rsid w:val="00902D27"/>
    <w:rsid w:val="00903EB9"/>
    <w:rsid w:val="00907069"/>
    <w:rsid w:val="00910304"/>
    <w:rsid w:val="009123D6"/>
    <w:rsid w:val="00913D45"/>
    <w:rsid w:val="00914AFF"/>
    <w:rsid w:val="00916910"/>
    <w:rsid w:val="00921D5F"/>
    <w:rsid w:val="00923377"/>
    <w:rsid w:val="00925860"/>
    <w:rsid w:val="009272D2"/>
    <w:rsid w:val="00930426"/>
    <w:rsid w:val="009311C3"/>
    <w:rsid w:val="00931607"/>
    <w:rsid w:val="00931981"/>
    <w:rsid w:val="009322E1"/>
    <w:rsid w:val="009357C9"/>
    <w:rsid w:val="009363F7"/>
    <w:rsid w:val="0093707E"/>
    <w:rsid w:val="00941928"/>
    <w:rsid w:val="009436F5"/>
    <w:rsid w:val="00943E22"/>
    <w:rsid w:val="009451C6"/>
    <w:rsid w:val="00950464"/>
    <w:rsid w:val="00950F90"/>
    <w:rsid w:val="0095262D"/>
    <w:rsid w:val="00952ED5"/>
    <w:rsid w:val="00953558"/>
    <w:rsid w:val="0095471B"/>
    <w:rsid w:val="00957C67"/>
    <w:rsid w:val="00965988"/>
    <w:rsid w:val="009701DB"/>
    <w:rsid w:val="00970C36"/>
    <w:rsid w:val="00972923"/>
    <w:rsid w:val="009749C6"/>
    <w:rsid w:val="00977030"/>
    <w:rsid w:val="009778CD"/>
    <w:rsid w:val="009859E8"/>
    <w:rsid w:val="009874F1"/>
    <w:rsid w:val="00991805"/>
    <w:rsid w:val="00991982"/>
    <w:rsid w:val="00992A6C"/>
    <w:rsid w:val="009A0DF2"/>
    <w:rsid w:val="009A1CA1"/>
    <w:rsid w:val="009A27B3"/>
    <w:rsid w:val="009A3003"/>
    <w:rsid w:val="009A69F1"/>
    <w:rsid w:val="009A7A2F"/>
    <w:rsid w:val="009B014E"/>
    <w:rsid w:val="009B1803"/>
    <w:rsid w:val="009B1DD7"/>
    <w:rsid w:val="009B4AF6"/>
    <w:rsid w:val="009B55B8"/>
    <w:rsid w:val="009B6B7D"/>
    <w:rsid w:val="009C0658"/>
    <w:rsid w:val="009C3B3B"/>
    <w:rsid w:val="009C4215"/>
    <w:rsid w:val="009C5368"/>
    <w:rsid w:val="009C7FF2"/>
    <w:rsid w:val="009D26A1"/>
    <w:rsid w:val="009D36E4"/>
    <w:rsid w:val="009D405E"/>
    <w:rsid w:val="009D55C5"/>
    <w:rsid w:val="009D6B98"/>
    <w:rsid w:val="009E1867"/>
    <w:rsid w:val="009E28E6"/>
    <w:rsid w:val="009E4ABF"/>
    <w:rsid w:val="009E62DC"/>
    <w:rsid w:val="009E64D5"/>
    <w:rsid w:val="009F2767"/>
    <w:rsid w:val="009F27AB"/>
    <w:rsid w:val="009F3358"/>
    <w:rsid w:val="00A00D64"/>
    <w:rsid w:val="00A00DE6"/>
    <w:rsid w:val="00A016B5"/>
    <w:rsid w:val="00A03B5B"/>
    <w:rsid w:val="00A040B8"/>
    <w:rsid w:val="00A04294"/>
    <w:rsid w:val="00A0519E"/>
    <w:rsid w:val="00A10ED7"/>
    <w:rsid w:val="00A1135B"/>
    <w:rsid w:val="00A13D1C"/>
    <w:rsid w:val="00A1412F"/>
    <w:rsid w:val="00A143A9"/>
    <w:rsid w:val="00A171B4"/>
    <w:rsid w:val="00A23F58"/>
    <w:rsid w:val="00A25DB6"/>
    <w:rsid w:val="00A347D0"/>
    <w:rsid w:val="00A3794B"/>
    <w:rsid w:val="00A47E34"/>
    <w:rsid w:val="00A47F88"/>
    <w:rsid w:val="00A501FF"/>
    <w:rsid w:val="00A50797"/>
    <w:rsid w:val="00A53FAA"/>
    <w:rsid w:val="00A543ED"/>
    <w:rsid w:val="00A54917"/>
    <w:rsid w:val="00A5496D"/>
    <w:rsid w:val="00A5529D"/>
    <w:rsid w:val="00A62895"/>
    <w:rsid w:val="00A64EC0"/>
    <w:rsid w:val="00A661F6"/>
    <w:rsid w:val="00A67E9A"/>
    <w:rsid w:val="00A72AC5"/>
    <w:rsid w:val="00A8155B"/>
    <w:rsid w:val="00A84698"/>
    <w:rsid w:val="00A85843"/>
    <w:rsid w:val="00A87AC8"/>
    <w:rsid w:val="00A9127C"/>
    <w:rsid w:val="00A92093"/>
    <w:rsid w:val="00A92AFE"/>
    <w:rsid w:val="00A92F77"/>
    <w:rsid w:val="00A96383"/>
    <w:rsid w:val="00A97108"/>
    <w:rsid w:val="00A9798D"/>
    <w:rsid w:val="00AA0314"/>
    <w:rsid w:val="00AA13FE"/>
    <w:rsid w:val="00AA5823"/>
    <w:rsid w:val="00AA741F"/>
    <w:rsid w:val="00AB1A43"/>
    <w:rsid w:val="00AB24FB"/>
    <w:rsid w:val="00AB3051"/>
    <w:rsid w:val="00AB372E"/>
    <w:rsid w:val="00AB5AEE"/>
    <w:rsid w:val="00AC0613"/>
    <w:rsid w:val="00AC0F8E"/>
    <w:rsid w:val="00AC16F0"/>
    <w:rsid w:val="00AC1EC2"/>
    <w:rsid w:val="00AC3E0D"/>
    <w:rsid w:val="00AC4860"/>
    <w:rsid w:val="00AC7CCF"/>
    <w:rsid w:val="00AD193E"/>
    <w:rsid w:val="00AD5D3D"/>
    <w:rsid w:val="00AE0392"/>
    <w:rsid w:val="00AE0DB0"/>
    <w:rsid w:val="00AE12AD"/>
    <w:rsid w:val="00AE172B"/>
    <w:rsid w:val="00AE3AA4"/>
    <w:rsid w:val="00AF00D6"/>
    <w:rsid w:val="00AF06CA"/>
    <w:rsid w:val="00AF62D8"/>
    <w:rsid w:val="00B001D0"/>
    <w:rsid w:val="00B07F9D"/>
    <w:rsid w:val="00B15FC2"/>
    <w:rsid w:val="00B16609"/>
    <w:rsid w:val="00B27073"/>
    <w:rsid w:val="00B27899"/>
    <w:rsid w:val="00B300C0"/>
    <w:rsid w:val="00B314E2"/>
    <w:rsid w:val="00B32F2E"/>
    <w:rsid w:val="00B35800"/>
    <w:rsid w:val="00B358DE"/>
    <w:rsid w:val="00B40EC4"/>
    <w:rsid w:val="00B42061"/>
    <w:rsid w:val="00B43757"/>
    <w:rsid w:val="00B52DD3"/>
    <w:rsid w:val="00B55511"/>
    <w:rsid w:val="00B62C45"/>
    <w:rsid w:val="00B641D0"/>
    <w:rsid w:val="00B666DF"/>
    <w:rsid w:val="00B75EB5"/>
    <w:rsid w:val="00B80F7C"/>
    <w:rsid w:val="00B84960"/>
    <w:rsid w:val="00B86B3D"/>
    <w:rsid w:val="00B9128B"/>
    <w:rsid w:val="00B91CD5"/>
    <w:rsid w:val="00B95A09"/>
    <w:rsid w:val="00B95CF7"/>
    <w:rsid w:val="00B96011"/>
    <w:rsid w:val="00BA0770"/>
    <w:rsid w:val="00BA334D"/>
    <w:rsid w:val="00BA345F"/>
    <w:rsid w:val="00BA3591"/>
    <w:rsid w:val="00BA509E"/>
    <w:rsid w:val="00BA5481"/>
    <w:rsid w:val="00BA68EF"/>
    <w:rsid w:val="00BB0A5C"/>
    <w:rsid w:val="00BB2496"/>
    <w:rsid w:val="00BC1606"/>
    <w:rsid w:val="00BC1C7E"/>
    <w:rsid w:val="00BC3366"/>
    <w:rsid w:val="00BC524B"/>
    <w:rsid w:val="00BC5820"/>
    <w:rsid w:val="00BC5BD0"/>
    <w:rsid w:val="00BD13D9"/>
    <w:rsid w:val="00BD2EAA"/>
    <w:rsid w:val="00BD5428"/>
    <w:rsid w:val="00BD5DD0"/>
    <w:rsid w:val="00BE02EE"/>
    <w:rsid w:val="00BE36E1"/>
    <w:rsid w:val="00BE460E"/>
    <w:rsid w:val="00BE6D18"/>
    <w:rsid w:val="00BF01BF"/>
    <w:rsid w:val="00BF0EE2"/>
    <w:rsid w:val="00BF10D0"/>
    <w:rsid w:val="00BF7A41"/>
    <w:rsid w:val="00BF7B7D"/>
    <w:rsid w:val="00C02E9D"/>
    <w:rsid w:val="00C07353"/>
    <w:rsid w:val="00C10BB1"/>
    <w:rsid w:val="00C12380"/>
    <w:rsid w:val="00C1560B"/>
    <w:rsid w:val="00C15959"/>
    <w:rsid w:val="00C20D5B"/>
    <w:rsid w:val="00C21264"/>
    <w:rsid w:val="00C24F71"/>
    <w:rsid w:val="00C253B2"/>
    <w:rsid w:val="00C268F1"/>
    <w:rsid w:val="00C30B16"/>
    <w:rsid w:val="00C310F1"/>
    <w:rsid w:val="00C34811"/>
    <w:rsid w:val="00C36BC0"/>
    <w:rsid w:val="00C4348B"/>
    <w:rsid w:val="00C45517"/>
    <w:rsid w:val="00C45D92"/>
    <w:rsid w:val="00C467A9"/>
    <w:rsid w:val="00C5258A"/>
    <w:rsid w:val="00C56723"/>
    <w:rsid w:val="00C601F5"/>
    <w:rsid w:val="00C639A0"/>
    <w:rsid w:val="00C63B4F"/>
    <w:rsid w:val="00C66D44"/>
    <w:rsid w:val="00C723B7"/>
    <w:rsid w:val="00C75441"/>
    <w:rsid w:val="00C859B9"/>
    <w:rsid w:val="00C90957"/>
    <w:rsid w:val="00C91DE4"/>
    <w:rsid w:val="00C921CA"/>
    <w:rsid w:val="00C92D2C"/>
    <w:rsid w:val="00C95266"/>
    <w:rsid w:val="00C97053"/>
    <w:rsid w:val="00CA59CB"/>
    <w:rsid w:val="00CA64DD"/>
    <w:rsid w:val="00CA65C4"/>
    <w:rsid w:val="00CB0630"/>
    <w:rsid w:val="00CB3C0C"/>
    <w:rsid w:val="00CC1940"/>
    <w:rsid w:val="00CC24B8"/>
    <w:rsid w:val="00CC3CAF"/>
    <w:rsid w:val="00CC4C70"/>
    <w:rsid w:val="00CC7323"/>
    <w:rsid w:val="00CD4725"/>
    <w:rsid w:val="00CD5230"/>
    <w:rsid w:val="00CD5B4E"/>
    <w:rsid w:val="00CD736C"/>
    <w:rsid w:val="00CE0ADE"/>
    <w:rsid w:val="00CE2181"/>
    <w:rsid w:val="00CE4735"/>
    <w:rsid w:val="00CE74AE"/>
    <w:rsid w:val="00CE7E9C"/>
    <w:rsid w:val="00CF38F3"/>
    <w:rsid w:val="00CF3D9A"/>
    <w:rsid w:val="00CF57C6"/>
    <w:rsid w:val="00D0076F"/>
    <w:rsid w:val="00D02577"/>
    <w:rsid w:val="00D03D31"/>
    <w:rsid w:val="00D0543D"/>
    <w:rsid w:val="00D07845"/>
    <w:rsid w:val="00D07CEE"/>
    <w:rsid w:val="00D1206C"/>
    <w:rsid w:val="00D1789E"/>
    <w:rsid w:val="00D20D91"/>
    <w:rsid w:val="00D20EC8"/>
    <w:rsid w:val="00D23A73"/>
    <w:rsid w:val="00D2402A"/>
    <w:rsid w:val="00D24BF7"/>
    <w:rsid w:val="00D317EC"/>
    <w:rsid w:val="00D31FBC"/>
    <w:rsid w:val="00D32290"/>
    <w:rsid w:val="00D353FE"/>
    <w:rsid w:val="00D41A38"/>
    <w:rsid w:val="00D45135"/>
    <w:rsid w:val="00D667C2"/>
    <w:rsid w:val="00D716F5"/>
    <w:rsid w:val="00D72747"/>
    <w:rsid w:val="00D73708"/>
    <w:rsid w:val="00D73EF2"/>
    <w:rsid w:val="00D754C3"/>
    <w:rsid w:val="00D76B46"/>
    <w:rsid w:val="00D77E2B"/>
    <w:rsid w:val="00D81A64"/>
    <w:rsid w:val="00D83328"/>
    <w:rsid w:val="00D857E4"/>
    <w:rsid w:val="00D92505"/>
    <w:rsid w:val="00D97A54"/>
    <w:rsid w:val="00DA0ABA"/>
    <w:rsid w:val="00DA0FA0"/>
    <w:rsid w:val="00DA618D"/>
    <w:rsid w:val="00DB1C13"/>
    <w:rsid w:val="00DB25A6"/>
    <w:rsid w:val="00DB6B5B"/>
    <w:rsid w:val="00DB6E17"/>
    <w:rsid w:val="00DB7246"/>
    <w:rsid w:val="00DC0421"/>
    <w:rsid w:val="00DC11A6"/>
    <w:rsid w:val="00DC4ED5"/>
    <w:rsid w:val="00DC6D24"/>
    <w:rsid w:val="00DC741C"/>
    <w:rsid w:val="00DD0B84"/>
    <w:rsid w:val="00DD7830"/>
    <w:rsid w:val="00DD7E7E"/>
    <w:rsid w:val="00DE240B"/>
    <w:rsid w:val="00DE27FD"/>
    <w:rsid w:val="00DE36FA"/>
    <w:rsid w:val="00DE6BC4"/>
    <w:rsid w:val="00DF04B3"/>
    <w:rsid w:val="00DF246C"/>
    <w:rsid w:val="00DF29AB"/>
    <w:rsid w:val="00DF2CC6"/>
    <w:rsid w:val="00DF7041"/>
    <w:rsid w:val="00DF77B3"/>
    <w:rsid w:val="00E02980"/>
    <w:rsid w:val="00E04281"/>
    <w:rsid w:val="00E06A46"/>
    <w:rsid w:val="00E10F42"/>
    <w:rsid w:val="00E16F10"/>
    <w:rsid w:val="00E25348"/>
    <w:rsid w:val="00E2636F"/>
    <w:rsid w:val="00E327DB"/>
    <w:rsid w:val="00E33CDC"/>
    <w:rsid w:val="00E37CD6"/>
    <w:rsid w:val="00E37E79"/>
    <w:rsid w:val="00E40D51"/>
    <w:rsid w:val="00E424E6"/>
    <w:rsid w:val="00E43E10"/>
    <w:rsid w:val="00E50B35"/>
    <w:rsid w:val="00E51875"/>
    <w:rsid w:val="00E54BC6"/>
    <w:rsid w:val="00E551D7"/>
    <w:rsid w:val="00E57E75"/>
    <w:rsid w:val="00E606DA"/>
    <w:rsid w:val="00E62DAD"/>
    <w:rsid w:val="00E67188"/>
    <w:rsid w:val="00E67CF3"/>
    <w:rsid w:val="00E67D6F"/>
    <w:rsid w:val="00E67F5C"/>
    <w:rsid w:val="00E708A5"/>
    <w:rsid w:val="00E77941"/>
    <w:rsid w:val="00E80489"/>
    <w:rsid w:val="00E8103A"/>
    <w:rsid w:val="00E81C7D"/>
    <w:rsid w:val="00E825D2"/>
    <w:rsid w:val="00E837A6"/>
    <w:rsid w:val="00E93AAB"/>
    <w:rsid w:val="00EA1385"/>
    <w:rsid w:val="00EA1BA4"/>
    <w:rsid w:val="00EA500B"/>
    <w:rsid w:val="00EA6AC2"/>
    <w:rsid w:val="00EA733D"/>
    <w:rsid w:val="00EA7469"/>
    <w:rsid w:val="00EA76E3"/>
    <w:rsid w:val="00EB1D46"/>
    <w:rsid w:val="00EB3D49"/>
    <w:rsid w:val="00EB5A59"/>
    <w:rsid w:val="00EB7184"/>
    <w:rsid w:val="00EC0EFB"/>
    <w:rsid w:val="00EC1327"/>
    <w:rsid w:val="00EC5411"/>
    <w:rsid w:val="00ED2A5A"/>
    <w:rsid w:val="00ED6B31"/>
    <w:rsid w:val="00ED702C"/>
    <w:rsid w:val="00ED7F35"/>
    <w:rsid w:val="00EE74E5"/>
    <w:rsid w:val="00EE7A86"/>
    <w:rsid w:val="00EF09DB"/>
    <w:rsid w:val="00EF37D6"/>
    <w:rsid w:val="00EF6927"/>
    <w:rsid w:val="00EF73AE"/>
    <w:rsid w:val="00F05790"/>
    <w:rsid w:val="00F07D27"/>
    <w:rsid w:val="00F11FE1"/>
    <w:rsid w:val="00F1265E"/>
    <w:rsid w:val="00F17A9A"/>
    <w:rsid w:val="00F20FF8"/>
    <w:rsid w:val="00F22C9A"/>
    <w:rsid w:val="00F26637"/>
    <w:rsid w:val="00F326C3"/>
    <w:rsid w:val="00F3270F"/>
    <w:rsid w:val="00F3465C"/>
    <w:rsid w:val="00F34856"/>
    <w:rsid w:val="00F35870"/>
    <w:rsid w:val="00F35F3F"/>
    <w:rsid w:val="00F36DEF"/>
    <w:rsid w:val="00F36FDF"/>
    <w:rsid w:val="00F40286"/>
    <w:rsid w:val="00F44A78"/>
    <w:rsid w:val="00F45119"/>
    <w:rsid w:val="00F52A03"/>
    <w:rsid w:val="00F55975"/>
    <w:rsid w:val="00F55D6D"/>
    <w:rsid w:val="00F56C5A"/>
    <w:rsid w:val="00F619CE"/>
    <w:rsid w:val="00F63774"/>
    <w:rsid w:val="00F66FC8"/>
    <w:rsid w:val="00F7078D"/>
    <w:rsid w:val="00F7093B"/>
    <w:rsid w:val="00F7097D"/>
    <w:rsid w:val="00F773DE"/>
    <w:rsid w:val="00F77F2E"/>
    <w:rsid w:val="00F838E1"/>
    <w:rsid w:val="00F86FC4"/>
    <w:rsid w:val="00F90F8C"/>
    <w:rsid w:val="00F918FA"/>
    <w:rsid w:val="00F91D5F"/>
    <w:rsid w:val="00FA0501"/>
    <w:rsid w:val="00FA1009"/>
    <w:rsid w:val="00FA6D87"/>
    <w:rsid w:val="00FB0CD0"/>
    <w:rsid w:val="00FB69EF"/>
    <w:rsid w:val="00FB7C3F"/>
    <w:rsid w:val="00FC3F24"/>
    <w:rsid w:val="00FC3FAE"/>
    <w:rsid w:val="00FC4C9E"/>
    <w:rsid w:val="00FC4D57"/>
    <w:rsid w:val="00FC524B"/>
    <w:rsid w:val="00FC597C"/>
    <w:rsid w:val="00FD24C8"/>
    <w:rsid w:val="00FD3F2B"/>
    <w:rsid w:val="00FD456E"/>
    <w:rsid w:val="00FD4DA5"/>
    <w:rsid w:val="00FD63B7"/>
    <w:rsid w:val="00FE138B"/>
    <w:rsid w:val="00FF0D19"/>
    <w:rsid w:val="00FF1CD6"/>
    <w:rsid w:val="00FF5FA0"/>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0A"/>
    <w:pPr>
      <w:spacing w:after="120" w:line="240" w:lineRule="atLeast"/>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20A"/>
    <w:pPr>
      <w:spacing w:after="0" w:line="240" w:lineRule="auto"/>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0A"/>
    <w:rPr>
      <w:rFonts w:cstheme="minorBidi"/>
      <w:szCs w:val="22"/>
    </w:rPr>
  </w:style>
  <w:style w:type="paragraph" w:styleId="Footer">
    <w:name w:val="footer"/>
    <w:basedOn w:val="Normal"/>
    <w:link w:val="FooterChar"/>
    <w:uiPriority w:val="99"/>
    <w:unhideWhenUsed/>
    <w:rsid w:val="000A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0A"/>
    <w:rPr>
      <w:rFonts w:cstheme="minorBidi"/>
      <w:szCs w:val="22"/>
    </w:rPr>
  </w:style>
  <w:style w:type="paragraph" w:styleId="ListParagraph">
    <w:name w:val="List Paragraph"/>
    <w:basedOn w:val="Normal"/>
    <w:uiPriority w:val="34"/>
    <w:qFormat/>
    <w:rsid w:val="00080685"/>
    <w:pPr>
      <w:ind w:left="720"/>
      <w:contextualSpacing/>
    </w:pPr>
  </w:style>
  <w:style w:type="paragraph" w:customStyle="1" w:styleId="Body1">
    <w:name w:val="Body 1"/>
    <w:rsid w:val="00BF7A41"/>
    <w:pPr>
      <w:spacing w:after="0" w:line="240" w:lineRule="auto"/>
      <w:outlineLvl w:val="0"/>
    </w:pPr>
    <w:rPr>
      <w:rFonts w:eastAsia="Arial Unicode MS"/>
      <w:color w:val="000000"/>
      <w:sz w:val="24"/>
      <w:szCs w:val="20"/>
      <w:u w:color="000000"/>
    </w:rPr>
  </w:style>
  <w:style w:type="character" w:customStyle="1" w:styleId="BodyTextChar">
    <w:name w:val="Body Text Char"/>
    <w:link w:val="BodyText"/>
    <w:locked/>
    <w:rsid w:val="00BF7A41"/>
    <w:rPr>
      <w:b/>
      <w:bCs/>
      <w:sz w:val="26"/>
      <w:szCs w:val="26"/>
      <w:shd w:val="clear" w:color="auto" w:fill="FFFFFF"/>
    </w:rPr>
  </w:style>
  <w:style w:type="paragraph" w:styleId="BodyText">
    <w:name w:val="Body Text"/>
    <w:basedOn w:val="Normal"/>
    <w:link w:val="BodyTextChar"/>
    <w:rsid w:val="00BF7A41"/>
    <w:pPr>
      <w:widowControl w:val="0"/>
      <w:shd w:val="clear" w:color="auto" w:fill="FFFFFF"/>
      <w:spacing w:before="1020" w:after="420" w:line="295" w:lineRule="exact"/>
      <w:ind w:hanging="1160"/>
      <w:jc w:val="left"/>
    </w:pPr>
    <w:rPr>
      <w:rFonts w:cs="Times New Roman"/>
      <w:b/>
      <w:bCs/>
      <w:sz w:val="26"/>
      <w:szCs w:val="26"/>
      <w:shd w:val="clear" w:color="auto" w:fill="FFFFFF"/>
    </w:rPr>
  </w:style>
  <w:style w:type="character" w:customStyle="1" w:styleId="BodyTextChar1">
    <w:name w:val="Body Text Char1"/>
    <w:basedOn w:val="DefaultParagraphFont"/>
    <w:uiPriority w:val="99"/>
    <w:semiHidden/>
    <w:rsid w:val="00BF7A41"/>
    <w:rPr>
      <w:rFonts w:cstheme="minorBidi"/>
      <w:szCs w:val="22"/>
    </w:rPr>
  </w:style>
  <w:style w:type="paragraph" w:styleId="BalloonText">
    <w:name w:val="Balloon Text"/>
    <w:basedOn w:val="Normal"/>
    <w:link w:val="BalloonTextChar"/>
    <w:uiPriority w:val="99"/>
    <w:semiHidden/>
    <w:unhideWhenUsed/>
    <w:rsid w:val="00EA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C2"/>
    <w:rPr>
      <w:rFonts w:ascii="Tahoma" w:hAnsi="Tahoma" w:cs="Tahoma"/>
      <w:sz w:val="16"/>
      <w:szCs w:val="16"/>
    </w:rPr>
  </w:style>
  <w:style w:type="paragraph" w:styleId="BodyTextIndent2">
    <w:name w:val="Body Text Indent 2"/>
    <w:basedOn w:val="Normal"/>
    <w:link w:val="BodyTextIndent2Char"/>
    <w:uiPriority w:val="99"/>
    <w:semiHidden/>
    <w:unhideWhenUsed/>
    <w:rsid w:val="00606DBB"/>
    <w:pPr>
      <w:spacing w:line="480" w:lineRule="auto"/>
      <w:ind w:left="360"/>
    </w:pPr>
  </w:style>
  <w:style w:type="character" w:customStyle="1" w:styleId="BodyTextIndent2Char">
    <w:name w:val="Body Text Indent 2 Char"/>
    <w:basedOn w:val="DefaultParagraphFont"/>
    <w:link w:val="BodyTextIndent2"/>
    <w:uiPriority w:val="99"/>
    <w:semiHidden/>
    <w:rsid w:val="00606DBB"/>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0A"/>
    <w:pPr>
      <w:spacing w:after="120" w:line="240" w:lineRule="atLeast"/>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20A"/>
    <w:pPr>
      <w:spacing w:after="0" w:line="240" w:lineRule="auto"/>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6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0A"/>
    <w:rPr>
      <w:rFonts w:cstheme="minorBidi"/>
      <w:szCs w:val="22"/>
    </w:rPr>
  </w:style>
  <w:style w:type="paragraph" w:styleId="Footer">
    <w:name w:val="footer"/>
    <w:basedOn w:val="Normal"/>
    <w:link w:val="FooterChar"/>
    <w:uiPriority w:val="99"/>
    <w:unhideWhenUsed/>
    <w:rsid w:val="000A6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0A"/>
    <w:rPr>
      <w:rFonts w:cstheme="minorBidi"/>
      <w:szCs w:val="22"/>
    </w:rPr>
  </w:style>
  <w:style w:type="paragraph" w:styleId="ListParagraph">
    <w:name w:val="List Paragraph"/>
    <w:basedOn w:val="Normal"/>
    <w:uiPriority w:val="34"/>
    <w:qFormat/>
    <w:rsid w:val="00080685"/>
    <w:pPr>
      <w:ind w:left="720"/>
      <w:contextualSpacing/>
    </w:pPr>
  </w:style>
  <w:style w:type="paragraph" w:customStyle="1" w:styleId="Body1">
    <w:name w:val="Body 1"/>
    <w:rsid w:val="00BF7A41"/>
    <w:pPr>
      <w:spacing w:after="0" w:line="240" w:lineRule="auto"/>
      <w:outlineLvl w:val="0"/>
    </w:pPr>
    <w:rPr>
      <w:rFonts w:eastAsia="Arial Unicode MS"/>
      <w:color w:val="000000"/>
      <w:sz w:val="24"/>
      <w:szCs w:val="20"/>
      <w:u w:color="000000"/>
    </w:rPr>
  </w:style>
  <w:style w:type="character" w:customStyle="1" w:styleId="BodyTextChar">
    <w:name w:val="Body Text Char"/>
    <w:link w:val="BodyText"/>
    <w:locked/>
    <w:rsid w:val="00BF7A41"/>
    <w:rPr>
      <w:b/>
      <w:bCs/>
      <w:sz w:val="26"/>
      <w:szCs w:val="26"/>
      <w:shd w:val="clear" w:color="auto" w:fill="FFFFFF"/>
    </w:rPr>
  </w:style>
  <w:style w:type="paragraph" w:styleId="BodyText">
    <w:name w:val="Body Text"/>
    <w:basedOn w:val="Normal"/>
    <w:link w:val="BodyTextChar"/>
    <w:rsid w:val="00BF7A41"/>
    <w:pPr>
      <w:widowControl w:val="0"/>
      <w:shd w:val="clear" w:color="auto" w:fill="FFFFFF"/>
      <w:spacing w:before="1020" w:after="420" w:line="295" w:lineRule="exact"/>
      <w:ind w:hanging="1160"/>
      <w:jc w:val="left"/>
    </w:pPr>
    <w:rPr>
      <w:rFonts w:cs="Times New Roman"/>
      <w:b/>
      <w:bCs/>
      <w:sz w:val="26"/>
      <w:szCs w:val="26"/>
      <w:shd w:val="clear" w:color="auto" w:fill="FFFFFF"/>
    </w:rPr>
  </w:style>
  <w:style w:type="character" w:customStyle="1" w:styleId="BodyTextChar1">
    <w:name w:val="Body Text Char1"/>
    <w:basedOn w:val="DefaultParagraphFont"/>
    <w:uiPriority w:val="99"/>
    <w:semiHidden/>
    <w:rsid w:val="00BF7A41"/>
    <w:rPr>
      <w:rFonts w:cstheme="minorBidi"/>
      <w:szCs w:val="22"/>
    </w:rPr>
  </w:style>
  <w:style w:type="paragraph" w:styleId="BalloonText">
    <w:name w:val="Balloon Text"/>
    <w:basedOn w:val="Normal"/>
    <w:link w:val="BalloonTextChar"/>
    <w:uiPriority w:val="99"/>
    <w:semiHidden/>
    <w:unhideWhenUsed/>
    <w:rsid w:val="00EA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AC2"/>
    <w:rPr>
      <w:rFonts w:ascii="Tahoma" w:hAnsi="Tahoma" w:cs="Tahoma"/>
      <w:sz w:val="16"/>
      <w:szCs w:val="16"/>
    </w:rPr>
  </w:style>
  <w:style w:type="paragraph" w:styleId="BodyTextIndent2">
    <w:name w:val="Body Text Indent 2"/>
    <w:basedOn w:val="Normal"/>
    <w:link w:val="BodyTextIndent2Char"/>
    <w:uiPriority w:val="99"/>
    <w:semiHidden/>
    <w:unhideWhenUsed/>
    <w:rsid w:val="00606DBB"/>
    <w:pPr>
      <w:spacing w:line="480" w:lineRule="auto"/>
      <w:ind w:left="360"/>
    </w:pPr>
  </w:style>
  <w:style w:type="character" w:customStyle="1" w:styleId="BodyTextIndent2Char">
    <w:name w:val="Body Text Indent 2 Char"/>
    <w:basedOn w:val="DefaultParagraphFont"/>
    <w:link w:val="BodyTextIndent2"/>
    <w:uiPriority w:val="99"/>
    <w:semiHidden/>
    <w:rsid w:val="00606DBB"/>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489">
      <w:bodyDiv w:val="1"/>
      <w:marLeft w:val="0"/>
      <w:marRight w:val="0"/>
      <w:marTop w:val="0"/>
      <w:marBottom w:val="0"/>
      <w:divBdr>
        <w:top w:val="none" w:sz="0" w:space="0" w:color="auto"/>
        <w:left w:val="none" w:sz="0" w:space="0" w:color="auto"/>
        <w:bottom w:val="none" w:sz="0" w:space="0" w:color="auto"/>
        <w:right w:val="none" w:sz="0" w:space="0" w:color="auto"/>
      </w:divBdr>
    </w:div>
    <w:div w:id="82148457">
      <w:bodyDiv w:val="1"/>
      <w:marLeft w:val="0"/>
      <w:marRight w:val="0"/>
      <w:marTop w:val="0"/>
      <w:marBottom w:val="0"/>
      <w:divBdr>
        <w:top w:val="none" w:sz="0" w:space="0" w:color="auto"/>
        <w:left w:val="none" w:sz="0" w:space="0" w:color="auto"/>
        <w:bottom w:val="none" w:sz="0" w:space="0" w:color="auto"/>
        <w:right w:val="none" w:sz="0" w:space="0" w:color="auto"/>
      </w:divBdr>
    </w:div>
    <w:div w:id="177350074">
      <w:bodyDiv w:val="1"/>
      <w:marLeft w:val="0"/>
      <w:marRight w:val="0"/>
      <w:marTop w:val="0"/>
      <w:marBottom w:val="0"/>
      <w:divBdr>
        <w:top w:val="none" w:sz="0" w:space="0" w:color="auto"/>
        <w:left w:val="none" w:sz="0" w:space="0" w:color="auto"/>
        <w:bottom w:val="none" w:sz="0" w:space="0" w:color="auto"/>
        <w:right w:val="none" w:sz="0" w:space="0" w:color="auto"/>
      </w:divBdr>
    </w:div>
    <w:div w:id="195510510">
      <w:bodyDiv w:val="1"/>
      <w:marLeft w:val="0"/>
      <w:marRight w:val="0"/>
      <w:marTop w:val="0"/>
      <w:marBottom w:val="0"/>
      <w:divBdr>
        <w:top w:val="none" w:sz="0" w:space="0" w:color="auto"/>
        <w:left w:val="none" w:sz="0" w:space="0" w:color="auto"/>
        <w:bottom w:val="none" w:sz="0" w:space="0" w:color="auto"/>
        <w:right w:val="none" w:sz="0" w:space="0" w:color="auto"/>
      </w:divBdr>
    </w:div>
    <w:div w:id="277759797">
      <w:bodyDiv w:val="1"/>
      <w:marLeft w:val="0"/>
      <w:marRight w:val="0"/>
      <w:marTop w:val="0"/>
      <w:marBottom w:val="0"/>
      <w:divBdr>
        <w:top w:val="none" w:sz="0" w:space="0" w:color="auto"/>
        <w:left w:val="none" w:sz="0" w:space="0" w:color="auto"/>
        <w:bottom w:val="none" w:sz="0" w:space="0" w:color="auto"/>
        <w:right w:val="none" w:sz="0" w:space="0" w:color="auto"/>
      </w:divBdr>
    </w:div>
    <w:div w:id="424033193">
      <w:bodyDiv w:val="1"/>
      <w:marLeft w:val="0"/>
      <w:marRight w:val="0"/>
      <w:marTop w:val="0"/>
      <w:marBottom w:val="0"/>
      <w:divBdr>
        <w:top w:val="none" w:sz="0" w:space="0" w:color="auto"/>
        <w:left w:val="none" w:sz="0" w:space="0" w:color="auto"/>
        <w:bottom w:val="none" w:sz="0" w:space="0" w:color="auto"/>
        <w:right w:val="none" w:sz="0" w:space="0" w:color="auto"/>
      </w:divBdr>
    </w:div>
    <w:div w:id="568198207">
      <w:bodyDiv w:val="1"/>
      <w:marLeft w:val="0"/>
      <w:marRight w:val="0"/>
      <w:marTop w:val="0"/>
      <w:marBottom w:val="0"/>
      <w:divBdr>
        <w:top w:val="none" w:sz="0" w:space="0" w:color="auto"/>
        <w:left w:val="none" w:sz="0" w:space="0" w:color="auto"/>
        <w:bottom w:val="none" w:sz="0" w:space="0" w:color="auto"/>
        <w:right w:val="none" w:sz="0" w:space="0" w:color="auto"/>
      </w:divBdr>
    </w:div>
    <w:div w:id="577255956">
      <w:bodyDiv w:val="1"/>
      <w:marLeft w:val="0"/>
      <w:marRight w:val="0"/>
      <w:marTop w:val="0"/>
      <w:marBottom w:val="0"/>
      <w:divBdr>
        <w:top w:val="none" w:sz="0" w:space="0" w:color="auto"/>
        <w:left w:val="none" w:sz="0" w:space="0" w:color="auto"/>
        <w:bottom w:val="none" w:sz="0" w:space="0" w:color="auto"/>
        <w:right w:val="none" w:sz="0" w:space="0" w:color="auto"/>
      </w:divBdr>
    </w:div>
    <w:div w:id="706226178">
      <w:bodyDiv w:val="1"/>
      <w:marLeft w:val="0"/>
      <w:marRight w:val="0"/>
      <w:marTop w:val="0"/>
      <w:marBottom w:val="0"/>
      <w:divBdr>
        <w:top w:val="none" w:sz="0" w:space="0" w:color="auto"/>
        <w:left w:val="none" w:sz="0" w:space="0" w:color="auto"/>
        <w:bottom w:val="none" w:sz="0" w:space="0" w:color="auto"/>
        <w:right w:val="none" w:sz="0" w:space="0" w:color="auto"/>
      </w:divBdr>
    </w:div>
    <w:div w:id="733042811">
      <w:bodyDiv w:val="1"/>
      <w:marLeft w:val="0"/>
      <w:marRight w:val="0"/>
      <w:marTop w:val="0"/>
      <w:marBottom w:val="0"/>
      <w:divBdr>
        <w:top w:val="none" w:sz="0" w:space="0" w:color="auto"/>
        <w:left w:val="none" w:sz="0" w:space="0" w:color="auto"/>
        <w:bottom w:val="none" w:sz="0" w:space="0" w:color="auto"/>
        <w:right w:val="none" w:sz="0" w:space="0" w:color="auto"/>
      </w:divBdr>
    </w:div>
    <w:div w:id="847643802">
      <w:bodyDiv w:val="1"/>
      <w:marLeft w:val="0"/>
      <w:marRight w:val="0"/>
      <w:marTop w:val="0"/>
      <w:marBottom w:val="0"/>
      <w:divBdr>
        <w:top w:val="none" w:sz="0" w:space="0" w:color="auto"/>
        <w:left w:val="none" w:sz="0" w:space="0" w:color="auto"/>
        <w:bottom w:val="none" w:sz="0" w:space="0" w:color="auto"/>
        <w:right w:val="none" w:sz="0" w:space="0" w:color="auto"/>
      </w:divBdr>
    </w:div>
    <w:div w:id="866680497">
      <w:bodyDiv w:val="1"/>
      <w:marLeft w:val="0"/>
      <w:marRight w:val="0"/>
      <w:marTop w:val="0"/>
      <w:marBottom w:val="0"/>
      <w:divBdr>
        <w:top w:val="none" w:sz="0" w:space="0" w:color="auto"/>
        <w:left w:val="none" w:sz="0" w:space="0" w:color="auto"/>
        <w:bottom w:val="none" w:sz="0" w:space="0" w:color="auto"/>
        <w:right w:val="none" w:sz="0" w:space="0" w:color="auto"/>
      </w:divBdr>
    </w:div>
    <w:div w:id="896281160">
      <w:bodyDiv w:val="1"/>
      <w:marLeft w:val="0"/>
      <w:marRight w:val="0"/>
      <w:marTop w:val="0"/>
      <w:marBottom w:val="0"/>
      <w:divBdr>
        <w:top w:val="none" w:sz="0" w:space="0" w:color="auto"/>
        <w:left w:val="none" w:sz="0" w:space="0" w:color="auto"/>
        <w:bottom w:val="none" w:sz="0" w:space="0" w:color="auto"/>
        <w:right w:val="none" w:sz="0" w:space="0" w:color="auto"/>
      </w:divBdr>
    </w:div>
    <w:div w:id="958294044">
      <w:bodyDiv w:val="1"/>
      <w:marLeft w:val="0"/>
      <w:marRight w:val="0"/>
      <w:marTop w:val="0"/>
      <w:marBottom w:val="0"/>
      <w:divBdr>
        <w:top w:val="none" w:sz="0" w:space="0" w:color="auto"/>
        <w:left w:val="none" w:sz="0" w:space="0" w:color="auto"/>
        <w:bottom w:val="none" w:sz="0" w:space="0" w:color="auto"/>
        <w:right w:val="none" w:sz="0" w:space="0" w:color="auto"/>
      </w:divBdr>
    </w:div>
    <w:div w:id="1067924690">
      <w:bodyDiv w:val="1"/>
      <w:marLeft w:val="0"/>
      <w:marRight w:val="0"/>
      <w:marTop w:val="0"/>
      <w:marBottom w:val="0"/>
      <w:divBdr>
        <w:top w:val="none" w:sz="0" w:space="0" w:color="auto"/>
        <w:left w:val="none" w:sz="0" w:space="0" w:color="auto"/>
        <w:bottom w:val="none" w:sz="0" w:space="0" w:color="auto"/>
        <w:right w:val="none" w:sz="0" w:space="0" w:color="auto"/>
      </w:divBdr>
    </w:div>
    <w:div w:id="1148664682">
      <w:bodyDiv w:val="1"/>
      <w:marLeft w:val="0"/>
      <w:marRight w:val="0"/>
      <w:marTop w:val="0"/>
      <w:marBottom w:val="0"/>
      <w:divBdr>
        <w:top w:val="none" w:sz="0" w:space="0" w:color="auto"/>
        <w:left w:val="none" w:sz="0" w:space="0" w:color="auto"/>
        <w:bottom w:val="none" w:sz="0" w:space="0" w:color="auto"/>
        <w:right w:val="none" w:sz="0" w:space="0" w:color="auto"/>
      </w:divBdr>
    </w:div>
    <w:div w:id="1158620532">
      <w:bodyDiv w:val="1"/>
      <w:marLeft w:val="0"/>
      <w:marRight w:val="0"/>
      <w:marTop w:val="0"/>
      <w:marBottom w:val="0"/>
      <w:divBdr>
        <w:top w:val="none" w:sz="0" w:space="0" w:color="auto"/>
        <w:left w:val="none" w:sz="0" w:space="0" w:color="auto"/>
        <w:bottom w:val="none" w:sz="0" w:space="0" w:color="auto"/>
        <w:right w:val="none" w:sz="0" w:space="0" w:color="auto"/>
      </w:divBdr>
    </w:div>
    <w:div w:id="1167944452">
      <w:bodyDiv w:val="1"/>
      <w:marLeft w:val="0"/>
      <w:marRight w:val="0"/>
      <w:marTop w:val="0"/>
      <w:marBottom w:val="0"/>
      <w:divBdr>
        <w:top w:val="none" w:sz="0" w:space="0" w:color="auto"/>
        <w:left w:val="none" w:sz="0" w:space="0" w:color="auto"/>
        <w:bottom w:val="none" w:sz="0" w:space="0" w:color="auto"/>
        <w:right w:val="none" w:sz="0" w:space="0" w:color="auto"/>
      </w:divBdr>
    </w:div>
    <w:div w:id="1259679296">
      <w:bodyDiv w:val="1"/>
      <w:marLeft w:val="0"/>
      <w:marRight w:val="0"/>
      <w:marTop w:val="0"/>
      <w:marBottom w:val="0"/>
      <w:divBdr>
        <w:top w:val="none" w:sz="0" w:space="0" w:color="auto"/>
        <w:left w:val="none" w:sz="0" w:space="0" w:color="auto"/>
        <w:bottom w:val="none" w:sz="0" w:space="0" w:color="auto"/>
        <w:right w:val="none" w:sz="0" w:space="0" w:color="auto"/>
      </w:divBdr>
    </w:div>
    <w:div w:id="1386641520">
      <w:bodyDiv w:val="1"/>
      <w:marLeft w:val="0"/>
      <w:marRight w:val="0"/>
      <w:marTop w:val="0"/>
      <w:marBottom w:val="0"/>
      <w:divBdr>
        <w:top w:val="none" w:sz="0" w:space="0" w:color="auto"/>
        <w:left w:val="none" w:sz="0" w:space="0" w:color="auto"/>
        <w:bottom w:val="none" w:sz="0" w:space="0" w:color="auto"/>
        <w:right w:val="none" w:sz="0" w:space="0" w:color="auto"/>
      </w:divBdr>
    </w:div>
    <w:div w:id="1511413594">
      <w:bodyDiv w:val="1"/>
      <w:marLeft w:val="0"/>
      <w:marRight w:val="0"/>
      <w:marTop w:val="0"/>
      <w:marBottom w:val="0"/>
      <w:divBdr>
        <w:top w:val="none" w:sz="0" w:space="0" w:color="auto"/>
        <w:left w:val="none" w:sz="0" w:space="0" w:color="auto"/>
        <w:bottom w:val="none" w:sz="0" w:space="0" w:color="auto"/>
        <w:right w:val="none" w:sz="0" w:space="0" w:color="auto"/>
      </w:divBdr>
    </w:div>
    <w:div w:id="1631398028">
      <w:bodyDiv w:val="1"/>
      <w:marLeft w:val="0"/>
      <w:marRight w:val="0"/>
      <w:marTop w:val="0"/>
      <w:marBottom w:val="0"/>
      <w:divBdr>
        <w:top w:val="none" w:sz="0" w:space="0" w:color="auto"/>
        <w:left w:val="none" w:sz="0" w:space="0" w:color="auto"/>
        <w:bottom w:val="none" w:sz="0" w:space="0" w:color="auto"/>
        <w:right w:val="none" w:sz="0" w:space="0" w:color="auto"/>
      </w:divBdr>
    </w:div>
    <w:div w:id="1670671296">
      <w:bodyDiv w:val="1"/>
      <w:marLeft w:val="0"/>
      <w:marRight w:val="0"/>
      <w:marTop w:val="0"/>
      <w:marBottom w:val="0"/>
      <w:divBdr>
        <w:top w:val="none" w:sz="0" w:space="0" w:color="auto"/>
        <w:left w:val="none" w:sz="0" w:space="0" w:color="auto"/>
        <w:bottom w:val="none" w:sz="0" w:space="0" w:color="auto"/>
        <w:right w:val="none" w:sz="0" w:space="0" w:color="auto"/>
      </w:divBdr>
    </w:div>
    <w:div w:id="1688360415">
      <w:bodyDiv w:val="1"/>
      <w:marLeft w:val="0"/>
      <w:marRight w:val="0"/>
      <w:marTop w:val="0"/>
      <w:marBottom w:val="0"/>
      <w:divBdr>
        <w:top w:val="none" w:sz="0" w:space="0" w:color="auto"/>
        <w:left w:val="none" w:sz="0" w:space="0" w:color="auto"/>
        <w:bottom w:val="none" w:sz="0" w:space="0" w:color="auto"/>
        <w:right w:val="none" w:sz="0" w:space="0" w:color="auto"/>
      </w:divBdr>
    </w:div>
    <w:div w:id="1695764434">
      <w:bodyDiv w:val="1"/>
      <w:marLeft w:val="0"/>
      <w:marRight w:val="0"/>
      <w:marTop w:val="0"/>
      <w:marBottom w:val="0"/>
      <w:divBdr>
        <w:top w:val="none" w:sz="0" w:space="0" w:color="auto"/>
        <w:left w:val="none" w:sz="0" w:space="0" w:color="auto"/>
        <w:bottom w:val="none" w:sz="0" w:space="0" w:color="auto"/>
        <w:right w:val="none" w:sz="0" w:space="0" w:color="auto"/>
      </w:divBdr>
    </w:div>
    <w:div w:id="1790050717">
      <w:bodyDiv w:val="1"/>
      <w:marLeft w:val="0"/>
      <w:marRight w:val="0"/>
      <w:marTop w:val="0"/>
      <w:marBottom w:val="0"/>
      <w:divBdr>
        <w:top w:val="none" w:sz="0" w:space="0" w:color="auto"/>
        <w:left w:val="none" w:sz="0" w:space="0" w:color="auto"/>
        <w:bottom w:val="none" w:sz="0" w:space="0" w:color="auto"/>
        <w:right w:val="none" w:sz="0" w:space="0" w:color="auto"/>
      </w:divBdr>
    </w:div>
    <w:div w:id="1902906754">
      <w:bodyDiv w:val="1"/>
      <w:marLeft w:val="0"/>
      <w:marRight w:val="0"/>
      <w:marTop w:val="0"/>
      <w:marBottom w:val="0"/>
      <w:divBdr>
        <w:top w:val="none" w:sz="0" w:space="0" w:color="auto"/>
        <w:left w:val="none" w:sz="0" w:space="0" w:color="auto"/>
        <w:bottom w:val="none" w:sz="0" w:space="0" w:color="auto"/>
        <w:right w:val="none" w:sz="0" w:space="0" w:color="auto"/>
      </w:divBdr>
    </w:div>
    <w:div w:id="1903131213">
      <w:bodyDiv w:val="1"/>
      <w:marLeft w:val="0"/>
      <w:marRight w:val="0"/>
      <w:marTop w:val="0"/>
      <w:marBottom w:val="0"/>
      <w:divBdr>
        <w:top w:val="none" w:sz="0" w:space="0" w:color="auto"/>
        <w:left w:val="none" w:sz="0" w:space="0" w:color="auto"/>
        <w:bottom w:val="none" w:sz="0" w:space="0" w:color="auto"/>
        <w:right w:val="none" w:sz="0" w:space="0" w:color="auto"/>
      </w:divBdr>
    </w:div>
    <w:div w:id="1916234353">
      <w:bodyDiv w:val="1"/>
      <w:marLeft w:val="0"/>
      <w:marRight w:val="0"/>
      <w:marTop w:val="0"/>
      <w:marBottom w:val="0"/>
      <w:divBdr>
        <w:top w:val="none" w:sz="0" w:space="0" w:color="auto"/>
        <w:left w:val="none" w:sz="0" w:space="0" w:color="auto"/>
        <w:bottom w:val="none" w:sz="0" w:space="0" w:color="auto"/>
        <w:right w:val="none" w:sz="0" w:space="0" w:color="auto"/>
      </w:divBdr>
    </w:div>
    <w:div w:id="1972133872">
      <w:bodyDiv w:val="1"/>
      <w:marLeft w:val="0"/>
      <w:marRight w:val="0"/>
      <w:marTop w:val="0"/>
      <w:marBottom w:val="0"/>
      <w:divBdr>
        <w:top w:val="none" w:sz="0" w:space="0" w:color="auto"/>
        <w:left w:val="none" w:sz="0" w:space="0" w:color="auto"/>
        <w:bottom w:val="none" w:sz="0" w:space="0" w:color="auto"/>
        <w:right w:val="none" w:sz="0" w:space="0" w:color="auto"/>
      </w:divBdr>
    </w:div>
    <w:div w:id="1992294706">
      <w:bodyDiv w:val="1"/>
      <w:marLeft w:val="0"/>
      <w:marRight w:val="0"/>
      <w:marTop w:val="0"/>
      <w:marBottom w:val="0"/>
      <w:divBdr>
        <w:top w:val="none" w:sz="0" w:space="0" w:color="auto"/>
        <w:left w:val="none" w:sz="0" w:space="0" w:color="auto"/>
        <w:bottom w:val="none" w:sz="0" w:space="0" w:color="auto"/>
        <w:right w:val="none" w:sz="0" w:space="0" w:color="auto"/>
      </w:divBdr>
    </w:div>
    <w:div w:id="2058968860">
      <w:bodyDiv w:val="1"/>
      <w:marLeft w:val="0"/>
      <w:marRight w:val="0"/>
      <w:marTop w:val="0"/>
      <w:marBottom w:val="0"/>
      <w:divBdr>
        <w:top w:val="none" w:sz="0" w:space="0" w:color="auto"/>
        <w:left w:val="none" w:sz="0" w:space="0" w:color="auto"/>
        <w:bottom w:val="none" w:sz="0" w:space="0" w:color="auto"/>
        <w:right w:val="none" w:sz="0" w:space="0" w:color="auto"/>
      </w:divBdr>
    </w:div>
    <w:div w:id="2094933092">
      <w:bodyDiv w:val="1"/>
      <w:marLeft w:val="0"/>
      <w:marRight w:val="0"/>
      <w:marTop w:val="0"/>
      <w:marBottom w:val="0"/>
      <w:divBdr>
        <w:top w:val="none" w:sz="0" w:space="0" w:color="auto"/>
        <w:left w:val="none" w:sz="0" w:space="0" w:color="auto"/>
        <w:bottom w:val="none" w:sz="0" w:space="0" w:color="auto"/>
        <w:right w:val="none" w:sz="0" w:space="0" w:color="auto"/>
      </w:divBdr>
    </w:div>
    <w:div w:id="21434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F836-6BD8-489E-B0A8-304A0917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TQD</dc:creator>
  <cp:lastModifiedBy>Admin</cp:lastModifiedBy>
  <cp:revision>2</cp:revision>
  <cp:lastPrinted>2022-11-18T10:56:00Z</cp:lastPrinted>
  <dcterms:created xsi:type="dcterms:W3CDTF">2022-12-20T09:20:00Z</dcterms:created>
  <dcterms:modified xsi:type="dcterms:W3CDTF">2022-12-20T09:20:00Z</dcterms:modified>
</cp:coreProperties>
</file>